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8932" w14:textId="77777777" w:rsidR="00976744" w:rsidRDefault="00976744" w:rsidP="00976744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Пояснительная записка</w:t>
      </w:r>
    </w:p>
    <w:p w14:paraId="6A9EEC5F" w14:textId="77777777" w:rsidR="00976744" w:rsidRDefault="00976744" w:rsidP="00976744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 отчету по исполнению Государственного задания </w:t>
      </w:r>
    </w:p>
    <w:p w14:paraId="6DDEF4F7" w14:textId="77777777" w:rsidR="00976744" w:rsidRDefault="00976744" w:rsidP="00976744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БУ «Центр ремесел» за 201</w:t>
      </w:r>
      <w:r>
        <w:rPr>
          <w:rFonts w:ascii="Times New Roman" w:hAnsi="Times New Roman"/>
          <w:b/>
          <w:szCs w:val="24"/>
          <w:lang w:val="ru-RU"/>
        </w:rPr>
        <w:t>8</w:t>
      </w:r>
      <w:r>
        <w:rPr>
          <w:rFonts w:ascii="Times New Roman" w:hAnsi="Times New Roman"/>
          <w:b/>
          <w:szCs w:val="24"/>
        </w:rPr>
        <w:t xml:space="preserve"> год</w:t>
      </w:r>
    </w:p>
    <w:p w14:paraId="1D689C9F" w14:textId="77777777" w:rsidR="00F01982" w:rsidRDefault="00F01982" w:rsidP="00F01982">
      <w:pPr>
        <w:pStyle w:val="a4"/>
        <w:ind w:firstLine="709"/>
        <w:rPr>
          <w:rFonts w:ascii="Times New Roman" w:hAnsi="Times New Roman"/>
          <w:bCs/>
          <w:szCs w:val="24"/>
          <w:lang w:val="ru-RU"/>
        </w:rPr>
      </w:pPr>
    </w:p>
    <w:p w14:paraId="514D4106" w14:textId="335701FE" w:rsidR="00B464C8" w:rsidRDefault="00B464C8" w:rsidP="00B464C8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Государственная услуга «</w:t>
      </w:r>
      <w:r w:rsidRPr="00CD50BD">
        <w:rPr>
          <w:rFonts w:ascii="Times New Roman" w:hAnsi="Times New Roman"/>
          <w:b/>
          <w:szCs w:val="24"/>
        </w:rPr>
        <w:t>Организация и проведение культурно-массовых ме</w:t>
      </w:r>
      <w:r>
        <w:rPr>
          <w:rFonts w:ascii="Times New Roman" w:hAnsi="Times New Roman"/>
          <w:b/>
          <w:szCs w:val="24"/>
        </w:rPr>
        <w:t>роприятий</w:t>
      </w:r>
      <w:r>
        <w:rPr>
          <w:rFonts w:ascii="Times New Roman" w:hAnsi="Times New Roman"/>
          <w:b/>
          <w:szCs w:val="24"/>
          <w:lang w:val="ru-RU"/>
        </w:rPr>
        <w:t>»</w:t>
      </w:r>
    </w:p>
    <w:p w14:paraId="2BF42CAA" w14:textId="77777777" w:rsidR="00875CB3" w:rsidRPr="00B464C8" w:rsidRDefault="00875CB3" w:rsidP="00B464C8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14:paraId="1BC4650A" w14:textId="6E784093" w:rsidR="00B464C8" w:rsidRPr="00875CB3" w:rsidRDefault="00875CB3" w:rsidP="00B464C8">
      <w:pPr>
        <w:pStyle w:val="a4"/>
        <w:jc w:val="both"/>
        <w:rPr>
          <w:rFonts w:ascii="Times New Roman" w:hAnsi="Times New Roman"/>
          <w:bCs/>
          <w:szCs w:val="24"/>
          <w:lang w:val="ru-RU"/>
        </w:rPr>
      </w:pPr>
      <w:r w:rsidRPr="00875CB3">
        <w:rPr>
          <w:rFonts w:ascii="Times New Roman" w:hAnsi="Times New Roman"/>
          <w:bCs/>
          <w:szCs w:val="24"/>
          <w:lang w:val="ru-RU"/>
        </w:rPr>
        <w:t xml:space="preserve">В рамках государственной </w:t>
      </w:r>
      <w:r w:rsidRPr="00875CB3">
        <w:rPr>
          <w:rFonts w:ascii="Times New Roman" w:hAnsi="Times New Roman"/>
          <w:bCs/>
          <w:szCs w:val="24"/>
          <w:lang w:val="ru-RU"/>
        </w:rPr>
        <w:t xml:space="preserve">услуги </w:t>
      </w:r>
      <w:r w:rsidRPr="00875CB3">
        <w:rPr>
          <w:rFonts w:ascii="Times New Roman" w:hAnsi="Times New Roman"/>
          <w:bCs/>
          <w:szCs w:val="24"/>
          <w:lang w:val="ru-RU"/>
        </w:rPr>
        <w:t xml:space="preserve">реализовано </w:t>
      </w:r>
      <w:r w:rsidRPr="00875CB3">
        <w:rPr>
          <w:rFonts w:ascii="Times New Roman" w:hAnsi="Times New Roman"/>
          <w:bCs/>
          <w:szCs w:val="24"/>
          <w:lang w:val="ru-RU"/>
        </w:rPr>
        <w:t>14</w:t>
      </w:r>
      <w:r w:rsidRPr="00875CB3">
        <w:rPr>
          <w:rFonts w:ascii="Times New Roman" w:hAnsi="Times New Roman"/>
          <w:bCs/>
          <w:szCs w:val="24"/>
          <w:lang w:val="ru-RU"/>
        </w:rPr>
        <w:t xml:space="preserve"> мероприятий.</w:t>
      </w:r>
    </w:p>
    <w:p w14:paraId="6A8DB307" w14:textId="77777777" w:rsidR="00875CB3" w:rsidRPr="00925FBD" w:rsidRDefault="00875CB3" w:rsidP="00B464C8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</w:p>
    <w:p w14:paraId="5864ECA6" w14:textId="77777777" w:rsidR="00B464C8" w:rsidRDefault="00B464C8" w:rsidP="00875CB3">
      <w:pPr>
        <w:numPr>
          <w:ilvl w:val="0"/>
          <w:numId w:val="48"/>
        </w:numPr>
        <w:ind w:left="0" w:firstLine="709"/>
        <w:jc w:val="both"/>
        <w:rPr>
          <w:rFonts w:ascii="Times New Roman" w:hAnsi="Times New Roman"/>
          <w:b/>
        </w:rPr>
      </w:pPr>
      <w:r w:rsidRPr="00CD0059">
        <w:rPr>
          <w:rFonts w:ascii="Times New Roman" w:hAnsi="Times New Roman"/>
          <w:b/>
        </w:rPr>
        <w:t>Подготовлено и осуществлено организационно-методическое сопровождение по формированию состава делегации Югры для участия в Финальном этапе Конкурса профессионального мастерства Уральского Федерального округа «Славим человека труда!» в отрасли «Народные художественные промыслы»</w:t>
      </w:r>
      <w:r>
        <w:rPr>
          <w:rFonts w:ascii="Times New Roman" w:hAnsi="Times New Roman"/>
          <w:b/>
        </w:rPr>
        <w:t>.</w:t>
      </w:r>
    </w:p>
    <w:p w14:paraId="32D7891A" w14:textId="77777777" w:rsidR="00B464C8" w:rsidRDefault="00B464C8" w:rsidP="00B464C8">
      <w:pPr>
        <w:pStyle w:val="a4"/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</w:p>
    <w:p w14:paraId="11B37A66" w14:textId="77777777" w:rsidR="00B464C8" w:rsidRDefault="00B464C8" w:rsidP="00B464C8">
      <w:pPr>
        <w:pStyle w:val="a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C64F02">
        <w:rPr>
          <w:rFonts w:ascii="Times New Roman" w:hAnsi="Times New Roman"/>
          <w:szCs w:val="24"/>
          <w:lang w:val="ru-RU"/>
        </w:rPr>
        <w:t>Для участия делегации мастеров</w:t>
      </w:r>
      <w:r>
        <w:rPr>
          <w:rFonts w:ascii="Times New Roman" w:hAnsi="Times New Roman"/>
          <w:szCs w:val="24"/>
          <w:lang w:val="ru-RU"/>
        </w:rPr>
        <w:t xml:space="preserve"> Ханты-Мансийского автономного округа – Югры в конкурсе профессионального мастерства «Славим человека труда!» была проведе</w:t>
      </w:r>
      <w:r w:rsidRPr="00C64F02">
        <w:rPr>
          <w:rFonts w:ascii="Times New Roman" w:hAnsi="Times New Roman"/>
          <w:szCs w:val="24"/>
          <w:lang w:val="ru-RU"/>
        </w:rPr>
        <w:t>на след</w:t>
      </w:r>
      <w:r>
        <w:rPr>
          <w:rFonts w:ascii="Times New Roman" w:hAnsi="Times New Roman"/>
          <w:szCs w:val="24"/>
          <w:lang w:val="ru-RU"/>
        </w:rPr>
        <w:t xml:space="preserve">ующая организационно-методическая </w:t>
      </w:r>
      <w:r w:rsidRPr="00C64F02">
        <w:rPr>
          <w:rFonts w:ascii="Times New Roman" w:hAnsi="Times New Roman"/>
          <w:szCs w:val="24"/>
          <w:lang w:val="ru-RU"/>
        </w:rPr>
        <w:t>работа:</w:t>
      </w:r>
      <w:r>
        <w:rPr>
          <w:rFonts w:ascii="Times New Roman" w:hAnsi="Times New Roman"/>
          <w:szCs w:val="24"/>
          <w:lang w:val="ru-RU"/>
        </w:rPr>
        <w:t xml:space="preserve"> по итогам отборочного этапа был определен список финалистов из 9 человек по 3 номинациям. </w:t>
      </w:r>
    </w:p>
    <w:p w14:paraId="2D6B4744" w14:textId="77777777" w:rsidR="00B464C8" w:rsidRDefault="00B464C8" w:rsidP="00B464C8">
      <w:pPr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tab/>
      </w:r>
      <w:r w:rsidRPr="00CF47BA">
        <w:rPr>
          <w:rFonts w:ascii="Times New Roman" w:hAnsi="Times New Roman"/>
        </w:rPr>
        <w:t xml:space="preserve">Была проведена деловая переписка с организаторами конкурса профессионального мастерства «Славим человека труда!» </w:t>
      </w:r>
      <w:r w:rsidRPr="00CF47BA">
        <w:rPr>
          <w:rFonts w:ascii="Times New Roman" w:hAnsi="Times New Roman"/>
          <w:bCs/>
          <w:shd w:val="clear" w:color="auto" w:fill="FFFFFF"/>
        </w:rPr>
        <w:t>ГБУК ЯНАО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CF47BA">
        <w:rPr>
          <w:rFonts w:ascii="Times New Roman" w:hAnsi="Times New Roman"/>
          <w:bCs/>
          <w:shd w:val="clear" w:color="auto" w:fill="FFFFFF"/>
        </w:rPr>
        <w:t>«Окружной Дом ремесел»</w:t>
      </w:r>
      <w:r>
        <w:rPr>
          <w:rFonts w:ascii="Times New Roman" w:hAnsi="Times New Roman"/>
          <w:bCs/>
          <w:shd w:val="clear" w:color="auto" w:fill="FFFFFF"/>
        </w:rPr>
        <w:t xml:space="preserve"> и АУ ХМАО-Югры «Окружной Дом народного творчества», отправлено около 30 писем. </w:t>
      </w:r>
    </w:p>
    <w:p w14:paraId="0799B5A0" w14:textId="77777777" w:rsidR="00B464C8" w:rsidRPr="006E0202" w:rsidRDefault="00B464C8" w:rsidP="00B464C8">
      <w:pPr>
        <w:pStyle w:val="a4"/>
        <w:jc w:val="both"/>
        <w:rPr>
          <w:rFonts w:ascii="Times New Roman" w:hAnsi="Times New Roman"/>
          <w:bCs/>
          <w:shd w:val="clear" w:color="auto" w:fill="FFFFFF"/>
          <w:lang w:val="ru-RU"/>
        </w:rPr>
      </w:pPr>
      <w:r>
        <w:rPr>
          <w:rFonts w:ascii="Times New Roman" w:hAnsi="Times New Roman"/>
          <w:bCs/>
          <w:shd w:val="clear" w:color="auto" w:fill="FFFFFF"/>
        </w:rPr>
        <w:tab/>
        <w:t>По составленному акту временного хранения проведена работа по формированию выставок и сформировано три выставочных проекта</w:t>
      </w:r>
      <w:r>
        <w:rPr>
          <w:rFonts w:ascii="Times New Roman" w:hAnsi="Times New Roman"/>
          <w:bCs/>
          <w:shd w:val="clear" w:color="auto" w:fill="FFFFFF"/>
          <w:lang w:val="ru-RU"/>
        </w:rPr>
        <w:t>: в</w:t>
      </w:r>
      <w:proofErr w:type="spellStart"/>
      <w:r w:rsidRPr="00686085">
        <w:rPr>
          <w:rFonts w:ascii="Times New Roman" w:hAnsi="Times New Roman"/>
        </w:rPr>
        <w:t>изуальный</w:t>
      </w:r>
      <w:proofErr w:type="spellEnd"/>
      <w:r w:rsidRPr="00686085">
        <w:rPr>
          <w:rFonts w:ascii="Times New Roman" w:hAnsi="Times New Roman"/>
        </w:rPr>
        <w:t xml:space="preserve"> проект «По ремеслу и промысел» представил победителей первых Конкурсов</w:t>
      </w:r>
      <w:r>
        <w:rPr>
          <w:rFonts w:ascii="Times New Roman" w:hAnsi="Times New Roman"/>
        </w:rPr>
        <w:t xml:space="preserve"> мастерства 2015 и 2016 годов, </w:t>
      </w:r>
      <w:r w:rsidRPr="00686085">
        <w:rPr>
          <w:rFonts w:ascii="Times New Roman" w:hAnsi="Times New Roman"/>
        </w:rPr>
        <w:t xml:space="preserve"> выставка «Живые традиции ремесла» продемонстрировала персональные достижения девяти мастеров Югры - участников</w:t>
      </w:r>
      <w:r>
        <w:rPr>
          <w:rFonts w:ascii="Times New Roman" w:hAnsi="Times New Roman"/>
        </w:rPr>
        <w:t xml:space="preserve"> финального этапа</w:t>
      </w:r>
      <w:r>
        <w:rPr>
          <w:rFonts w:ascii="Times New Roman" w:hAnsi="Times New Roman"/>
          <w:lang w:val="ru-RU"/>
        </w:rPr>
        <w:t xml:space="preserve"> и </w:t>
      </w:r>
      <w:r w:rsidRPr="00686085">
        <w:rPr>
          <w:rFonts w:ascii="Times New Roman" w:hAnsi="Times New Roman"/>
        </w:rPr>
        <w:t>интерактивная выставка-ярмарка «</w:t>
      </w:r>
      <w:proofErr w:type="spellStart"/>
      <w:r w:rsidRPr="00686085">
        <w:rPr>
          <w:rFonts w:ascii="Times New Roman" w:hAnsi="Times New Roman"/>
        </w:rPr>
        <w:t>ТрадиАрт</w:t>
      </w:r>
      <w:proofErr w:type="spellEnd"/>
      <w:r w:rsidRPr="00686085">
        <w:rPr>
          <w:rFonts w:ascii="Times New Roman" w:hAnsi="Times New Roman"/>
        </w:rPr>
        <w:t>». Идея этой экспозиции - приглашение в Югру: знакомство с ландшафтом, народным искусством коренных малочисленных народов Севера и технологиями древних ремесел.</w:t>
      </w:r>
      <w:r>
        <w:rPr>
          <w:rFonts w:ascii="Times New Roman" w:hAnsi="Times New Roman"/>
          <w:bCs/>
          <w:shd w:val="clear" w:color="auto" w:fill="FFFFFF"/>
          <w:lang w:val="ru-RU"/>
        </w:rPr>
        <w:t xml:space="preserve"> Для организации выставочных проектов было составлено 3 подробных плана и схем в 3</w:t>
      </w:r>
      <w:r>
        <w:rPr>
          <w:rFonts w:ascii="Times New Roman" w:hAnsi="Times New Roman"/>
          <w:bCs/>
          <w:shd w:val="clear" w:color="auto" w:fill="FFFFFF"/>
          <w:lang w:val="en-US"/>
        </w:rPr>
        <w:t>D</w:t>
      </w:r>
      <w:r w:rsidRPr="006E0202">
        <w:rPr>
          <w:rFonts w:ascii="Times New Roman" w:hAnsi="Times New Roman"/>
          <w:bCs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ru-RU"/>
        </w:rPr>
        <w:t xml:space="preserve">формате с подробной расстановкой экспонатов и оборудования. </w:t>
      </w:r>
    </w:p>
    <w:p w14:paraId="2ED97E43" w14:textId="77777777" w:rsidR="00B464C8" w:rsidRDefault="00B464C8" w:rsidP="00B464C8">
      <w:pPr>
        <w:pStyle w:val="a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hd w:val="clear" w:color="auto" w:fill="FFFFFF"/>
        </w:rPr>
        <w:t xml:space="preserve"> «Живые традиции ремесла» финалистов отборочного этапа </w:t>
      </w:r>
      <w:r w:rsidRPr="00997E66">
        <w:rPr>
          <w:rFonts w:ascii="Times New Roman" w:hAnsi="Times New Roman"/>
          <w:szCs w:val="24"/>
          <w:lang w:val="ru-RU"/>
        </w:rPr>
        <w:t>конкурса профессионального мастерства «Славим человека труда!»</w:t>
      </w:r>
      <w:r>
        <w:rPr>
          <w:rFonts w:ascii="Times New Roman" w:hAnsi="Times New Roman"/>
          <w:szCs w:val="24"/>
          <w:lang w:val="ru-RU"/>
        </w:rPr>
        <w:t xml:space="preserve"> 2017 года. Подготовлено 3 акта приема-передачи, накладные на отгрузку, в которую вошли 700 ед. экспонатов, костюмов, выставочного оборудования и </w:t>
      </w:r>
      <w:proofErr w:type="spellStart"/>
      <w:r>
        <w:rPr>
          <w:rFonts w:ascii="Times New Roman" w:hAnsi="Times New Roman"/>
          <w:szCs w:val="24"/>
          <w:lang w:val="ru-RU"/>
        </w:rPr>
        <w:t>тд</w:t>
      </w:r>
      <w:proofErr w:type="spellEnd"/>
      <w:r>
        <w:rPr>
          <w:rFonts w:ascii="Times New Roman" w:hAnsi="Times New Roman"/>
          <w:szCs w:val="24"/>
          <w:lang w:val="ru-RU"/>
        </w:rPr>
        <w:t xml:space="preserve">. </w:t>
      </w:r>
    </w:p>
    <w:p w14:paraId="68CDA096" w14:textId="77777777" w:rsidR="00B464C8" w:rsidRPr="00CF47BA" w:rsidRDefault="00B464C8" w:rsidP="00B464C8">
      <w:pPr>
        <w:pStyle w:val="a4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szCs w:val="24"/>
          <w:lang w:val="ru-RU"/>
        </w:rPr>
        <w:tab/>
      </w:r>
      <w:r w:rsidRPr="00C64F02">
        <w:rPr>
          <w:rFonts w:ascii="Times New Roman" w:hAnsi="Times New Roman"/>
          <w:szCs w:val="24"/>
          <w:lang w:val="ru-RU"/>
        </w:rPr>
        <w:t xml:space="preserve">Для участия </w:t>
      </w:r>
      <w:r>
        <w:rPr>
          <w:rFonts w:ascii="Times New Roman" w:hAnsi="Times New Roman"/>
          <w:szCs w:val="24"/>
          <w:lang w:val="ru-RU"/>
        </w:rPr>
        <w:t xml:space="preserve">в конкурсе профессионального мастерства на каждого участника делегации Ханты-Мансийского автономного округа – Югры была составлена заявка, согласие на обработку персональных данных, творческая характеристика с фотографией. </w:t>
      </w:r>
    </w:p>
    <w:p w14:paraId="339688F0" w14:textId="77777777" w:rsidR="00B464C8" w:rsidRDefault="00B464C8" w:rsidP="00B464C8">
      <w:pPr>
        <w:pStyle w:val="a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Творческие характеристики были предоставлены организаторам </w:t>
      </w:r>
      <w:r w:rsidRPr="00997E66">
        <w:rPr>
          <w:rFonts w:ascii="Times New Roman" w:hAnsi="Times New Roman"/>
          <w:szCs w:val="24"/>
          <w:lang w:val="ru-RU"/>
        </w:rPr>
        <w:t>конкурса профессионального мастерства «Славим человека труда!»</w:t>
      </w:r>
      <w:r>
        <w:rPr>
          <w:rFonts w:ascii="Times New Roman" w:hAnsi="Times New Roman"/>
          <w:szCs w:val="24"/>
          <w:lang w:val="ru-RU"/>
        </w:rPr>
        <w:t xml:space="preserve"> для печати баннеров.</w:t>
      </w:r>
    </w:p>
    <w:p w14:paraId="31102EFD" w14:textId="77777777" w:rsidR="00B464C8" w:rsidRDefault="00B464C8" w:rsidP="00B464C8">
      <w:pPr>
        <w:ind w:firstLine="709"/>
        <w:jc w:val="both"/>
        <w:rPr>
          <w:rFonts w:ascii="Times New Roman" w:hAnsi="Times New Roman"/>
        </w:rPr>
      </w:pPr>
      <w:r w:rsidRPr="00FF3CF5">
        <w:rPr>
          <w:rFonts w:ascii="Times New Roman" w:hAnsi="Times New Roman"/>
        </w:rPr>
        <w:t xml:space="preserve">Ольга </w:t>
      </w:r>
      <w:proofErr w:type="spellStart"/>
      <w:r w:rsidRPr="00FF3CF5">
        <w:rPr>
          <w:rFonts w:ascii="Times New Roman" w:hAnsi="Times New Roman"/>
        </w:rPr>
        <w:t>Бубновене</w:t>
      </w:r>
      <w:proofErr w:type="spellEnd"/>
      <w:r w:rsidRPr="00FF3CF5">
        <w:rPr>
          <w:rFonts w:ascii="Times New Roman" w:hAnsi="Times New Roman"/>
        </w:rPr>
        <w:t>, директор Центра народных художественных промыслов и ремесел, выступила в качестве члена жюри и эксперта конкурса профессионального</w:t>
      </w:r>
      <w:r w:rsidRPr="00C54CDB">
        <w:rPr>
          <w:rFonts w:ascii="Times New Roman" w:hAnsi="Times New Roman"/>
        </w:rPr>
        <w:t xml:space="preserve"> мастерства.</w:t>
      </w:r>
    </w:p>
    <w:p w14:paraId="54E7648B" w14:textId="77777777" w:rsidR="00B464C8" w:rsidRDefault="00B464C8" w:rsidP="00B464C8">
      <w:pPr>
        <w:pStyle w:val="a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А также были составлены рабочие списки: список участников, рабочей группы, участников мастер-классов, выставки-ярмарки на дипломы, благодарственные письма руководителям, экспонатов для формирования выставочного фонда и </w:t>
      </w:r>
      <w:proofErr w:type="spellStart"/>
      <w:r>
        <w:rPr>
          <w:rFonts w:ascii="Times New Roman" w:hAnsi="Times New Roman"/>
          <w:szCs w:val="24"/>
          <w:lang w:val="ru-RU"/>
        </w:rPr>
        <w:t>тд</w:t>
      </w:r>
      <w:proofErr w:type="spellEnd"/>
      <w:r>
        <w:rPr>
          <w:rFonts w:ascii="Times New Roman" w:hAnsi="Times New Roman"/>
          <w:szCs w:val="24"/>
          <w:lang w:val="ru-RU"/>
        </w:rPr>
        <w:t xml:space="preserve">. </w:t>
      </w:r>
    </w:p>
    <w:p w14:paraId="4C091105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 w:rsidRPr="00FF3CF5">
        <w:rPr>
          <w:rFonts w:ascii="Times New Roman" w:hAnsi="Times New Roman"/>
        </w:rPr>
        <w:t xml:space="preserve">Девять мастеров Ханты-Мансийского автономного округа приняли участие в финале конкурса профессионального мастерства «Славим человека труда!» Уральского федерального округа в отрасли «Народные художественные промыслы», который состоялся в Салехарде </w:t>
      </w:r>
      <w:r w:rsidRPr="00704552">
        <w:rPr>
          <w:rFonts w:ascii="Times New Roman" w:hAnsi="Times New Roman"/>
        </w:rPr>
        <w:t>13-14 февраля 2018 года.</w:t>
      </w:r>
      <w:r>
        <w:rPr>
          <w:rFonts w:ascii="Times New Roman" w:hAnsi="Times New Roman"/>
        </w:rPr>
        <w:t xml:space="preserve"> В каждой номинации </w:t>
      </w:r>
      <w:r w:rsidRPr="00DD31BE">
        <w:rPr>
          <w:rFonts w:ascii="Times New Roman" w:hAnsi="Times New Roman"/>
        </w:rPr>
        <w:t>Югру представляли три мастера</w:t>
      </w:r>
      <w:r w:rsidRPr="00823CE1">
        <w:rPr>
          <w:rFonts w:ascii="Times New Roman" w:hAnsi="Times New Roman"/>
        </w:rPr>
        <w:t xml:space="preserve"> - победители </w:t>
      </w:r>
      <w:r>
        <w:rPr>
          <w:rFonts w:ascii="Times New Roman" w:hAnsi="Times New Roman"/>
        </w:rPr>
        <w:t xml:space="preserve">соответствующих номинаций регионального этапа конкурса. </w:t>
      </w:r>
    </w:p>
    <w:p w14:paraId="12DED592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Югорские мастера завоевали две высоких награды: </w:t>
      </w:r>
    </w:p>
    <w:p w14:paraId="09B3F2F9" w14:textId="77777777" w:rsidR="00B464C8" w:rsidRPr="00686085" w:rsidRDefault="00B464C8" w:rsidP="00B464C8">
      <w:pPr>
        <w:ind w:firstLine="708"/>
        <w:jc w:val="both"/>
        <w:rPr>
          <w:rFonts w:ascii="Times New Roman" w:hAnsi="Times New Roman"/>
        </w:rPr>
      </w:pPr>
      <w:r w:rsidRPr="005F014E">
        <w:rPr>
          <w:rFonts w:ascii="Times New Roman" w:hAnsi="Times New Roman"/>
          <w:b/>
        </w:rPr>
        <w:t xml:space="preserve">Анатолий </w:t>
      </w:r>
      <w:proofErr w:type="spellStart"/>
      <w:r w:rsidRPr="005F014E">
        <w:rPr>
          <w:rFonts w:ascii="Times New Roman" w:hAnsi="Times New Roman"/>
          <w:b/>
        </w:rPr>
        <w:t>Пельментиков</w:t>
      </w:r>
      <w:proofErr w:type="spellEnd"/>
      <w:r w:rsidRPr="005F014E">
        <w:rPr>
          <w:rFonts w:ascii="Times New Roman" w:hAnsi="Times New Roman"/>
          <w:b/>
        </w:rPr>
        <w:t xml:space="preserve"> - третье место в номинации «Лучший мастер по художественной обработке кости, рога»</w:t>
      </w:r>
      <w:r w:rsidRPr="005F014E">
        <w:rPr>
          <w:rFonts w:ascii="Times New Roman" w:hAnsi="Times New Roman"/>
        </w:rPr>
        <w:t>,</w:t>
      </w:r>
      <w:r w:rsidRPr="00686085">
        <w:rPr>
          <w:rFonts w:ascii="Times New Roman" w:hAnsi="Times New Roman"/>
        </w:rPr>
        <w:t xml:space="preserve"> став Лауреатом конкурс</w:t>
      </w:r>
      <w:r>
        <w:rPr>
          <w:rFonts w:ascii="Times New Roman" w:hAnsi="Times New Roman"/>
        </w:rPr>
        <w:t xml:space="preserve">а профессионального </w:t>
      </w:r>
      <w:r>
        <w:rPr>
          <w:rFonts w:ascii="Times New Roman" w:hAnsi="Times New Roman"/>
        </w:rPr>
        <w:lastRenderedPageBreak/>
        <w:t>мастерства «Славим человека труда!»</w:t>
      </w:r>
      <w:r w:rsidRPr="006860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Уральского федерального округа в отрасли «</w:t>
      </w:r>
      <w:r w:rsidRPr="00686085">
        <w:rPr>
          <w:rFonts w:ascii="Times New Roman" w:hAnsi="Times New Roman"/>
        </w:rPr>
        <w:t>Народн</w:t>
      </w:r>
      <w:r>
        <w:rPr>
          <w:rFonts w:ascii="Times New Roman" w:hAnsi="Times New Roman"/>
        </w:rPr>
        <w:t>ые художественные промыслы»;</w:t>
      </w:r>
    </w:p>
    <w:p w14:paraId="577CDF05" w14:textId="77777777" w:rsidR="00B464C8" w:rsidRPr="009D74FA" w:rsidRDefault="00B464C8" w:rsidP="00B464C8">
      <w:pPr>
        <w:ind w:firstLine="708"/>
        <w:jc w:val="both"/>
        <w:rPr>
          <w:rFonts w:ascii="Times New Roman" w:hAnsi="Times New Roman"/>
        </w:rPr>
      </w:pPr>
      <w:r w:rsidRPr="005F014E">
        <w:rPr>
          <w:rFonts w:ascii="Times New Roman" w:hAnsi="Times New Roman"/>
          <w:b/>
        </w:rPr>
        <w:t>Сергей Лукьянчиков - первое место в номинации «Лучший мастер по художественной обработке дерева»</w:t>
      </w:r>
      <w:r w:rsidRPr="009D74FA">
        <w:rPr>
          <w:rFonts w:ascii="Times New Roman" w:hAnsi="Times New Roman"/>
        </w:rPr>
        <w:t xml:space="preserve"> с присвоением звания «Победитель конкурса профессионального мастерства «Славим человека труда!» </w:t>
      </w:r>
      <w:r>
        <w:rPr>
          <w:rFonts w:ascii="Times New Roman" w:hAnsi="Times New Roman"/>
        </w:rPr>
        <w:t xml:space="preserve">Уральского федерального округа </w:t>
      </w:r>
      <w:r w:rsidRPr="009D74FA">
        <w:rPr>
          <w:rFonts w:ascii="Times New Roman" w:hAnsi="Times New Roman"/>
        </w:rPr>
        <w:t>в отрасли «Народные художественные промыслы»!</w:t>
      </w:r>
    </w:p>
    <w:p w14:paraId="6C84B53B" w14:textId="77777777" w:rsidR="00B464C8" w:rsidRDefault="00B464C8" w:rsidP="00B464C8">
      <w:pPr>
        <w:ind w:firstLine="709"/>
        <w:jc w:val="both"/>
        <w:rPr>
          <w:rFonts w:ascii="Times New Roman" w:hAnsi="Times New Roman"/>
        </w:rPr>
      </w:pPr>
      <w:r w:rsidRPr="009D74FA">
        <w:rPr>
          <w:rFonts w:ascii="Times New Roman" w:hAnsi="Times New Roman"/>
        </w:rPr>
        <w:t>Посетителями финального этапа конкурса профессионального мастерства «Славим человека труда!» Уральского федерального округа в отрасли «Народные художественные промыслы» стало более 2000 человек.</w:t>
      </w:r>
    </w:p>
    <w:p w14:paraId="3A298049" w14:textId="77777777" w:rsidR="00B464C8" w:rsidRDefault="00B464C8" w:rsidP="00B464C8">
      <w:pPr>
        <w:ind w:firstLine="709"/>
        <w:jc w:val="both"/>
        <w:rPr>
          <w:rFonts w:ascii="Times New Roman" w:hAnsi="Times New Roman"/>
        </w:rPr>
      </w:pPr>
    </w:p>
    <w:p w14:paraId="652B4111" w14:textId="77777777" w:rsidR="00B464C8" w:rsidRPr="00CD0059" w:rsidRDefault="00B464C8" w:rsidP="00875CB3">
      <w:pPr>
        <w:pStyle w:val="a4"/>
        <w:numPr>
          <w:ilvl w:val="0"/>
          <w:numId w:val="48"/>
        </w:numPr>
        <w:ind w:left="0" w:firstLine="567"/>
        <w:jc w:val="center"/>
        <w:rPr>
          <w:rFonts w:ascii="Times New Roman" w:hAnsi="Times New Roman"/>
          <w:b/>
          <w:szCs w:val="24"/>
        </w:rPr>
      </w:pPr>
      <w:r w:rsidRPr="00CD0059">
        <w:rPr>
          <w:rFonts w:ascii="Times New Roman" w:hAnsi="Times New Roman"/>
          <w:b/>
          <w:szCs w:val="24"/>
        </w:rPr>
        <w:t xml:space="preserve">Подготовлена и проведена </w:t>
      </w:r>
      <w:r w:rsidRPr="00CD0059">
        <w:rPr>
          <w:rFonts w:ascii="Times New Roman" w:hAnsi="Times New Roman"/>
          <w:b/>
          <w:szCs w:val="24"/>
          <w:lang w:val="en-US"/>
        </w:rPr>
        <w:t>XIII</w:t>
      </w:r>
      <w:r w:rsidRPr="00CD0059">
        <w:rPr>
          <w:rFonts w:ascii="Times New Roman" w:hAnsi="Times New Roman"/>
          <w:b/>
          <w:szCs w:val="24"/>
        </w:rPr>
        <w:t xml:space="preserve"> Межрегиональная детско-юношеская научно-практическая конференция «Ремесла и промыслы: прошлое и настоящее»</w:t>
      </w:r>
    </w:p>
    <w:p w14:paraId="476C0D21" w14:textId="77777777" w:rsidR="00B464C8" w:rsidRPr="005760B7" w:rsidRDefault="00B464C8" w:rsidP="00B464C8">
      <w:pPr>
        <w:jc w:val="both"/>
        <w:rPr>
          <w:rFonts w:ascii="Times New Roman" w:hAnsi="Times New Roman"/>
        </w:rPr>
      </w:pPr>
    </w:p>
    <w:p w14:paraId="174090AB" w14:textId="77777777" w:rsidR="00B464C8" w:rsidRPr="00E24093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ab/>
      </w:r>
      <w:r w:rsidRPr="00AB5A65">
        <w:rPr>
          <w:rFonts w:ascii="Times New Roman" w:hAnsi="Times New Roman"/>
        </w:rPr>
        <w:t>29 – 30 марта 2018 г. в бюджетном учреждении Ханты-Мансийского автономного округа – Югры «Центр народных художественных промыслов и ремесел» состоялась X</w:t>
      </w:r>
      <w:r w:rsidRPr="00AB5A65">
        <w:rPr>
          <w:rFonts w:ascii="Times New Roman" w:hAnsi="Times New Roman"/>
          <w:lang w:val="en-US"/>
        </w:rPr>
        <w:t>III</w:t>
      </w:r>
      <w:r w:rsidRPr="00AB5A65">
        <w:rPr>
          <w:rFonts w:ascii="Times New Roman" w:hAnsi="Times New Roman"/>
        </w:rPr>
        <w:t xml:space="preserve"> Межрегиональная детско-юношеская научно-практическая конференция «Ремесла и промыслы: прошлое и настоящее», в которой</w:t>
      </w:r>
      <w:r w:rsidRPr="00CD50BD">
        <w:rPr>
          <w:rFonts w:ascii="Times New Roman" w:hAnsi="Times New Roman"/>
        </w:rPr>
        <w:t xml:space="preserve"> приняли участие более </w:t>
      </w:r>
      <w:r w:rsidRPr="00794B76">
        <w:rPr>
          <w:rFonts w:ascii="Times New Roman" w:hAnsi="Times New Roman"/>
        </w:rPr>
        <w:t>1737 чел.</w:t>
      </w:r>
      <w:r w:rsidRPr="00CD50BD">
        <w:rPr>
          <w:rFonts w:ascii="Times New Roman" w:hAnsi="Times New Roman"/>
        </w:rPr>
        <w:t xml:space="preserve"> из </w:t>
      </w:r>
      <w:r w:rsidRPr="00794B76">
        <w:rPr>
          <w:rFonts w:ascii="Times New Roman" w:hAnsi="Times New Roman"/>
        </w:rPr>
        <w:t>13 населенных пунктов Югры</w:t>
      </w:r>
      <w:r w:rsidRPr="00CD50BD">
        <w:rPr>
          <w:rFonts w:ascii="Times New Roman" w:hAnsi="Times New Roman"/>
        </w:rPr>
        <w:t xml:space="preserve">: </w:t>
      </w:r>
      <w:proofErr w:type="spellStart"/>
      <w:r w:rsidRPr="00CD50BD">
        <w:rPr>
          <w:rFonts w:ascii="Times New Roman" w:hAnsi="Times New Roman"/>
        </w:rPr>
        <w:t>Урая</w:t>
      </w:r>
      <w:proofErr w:type="spellEnd"/>
      <w:r w:rsidRPr="00CD50BD">
        <w:rPr>
          <w:rFonts w:ascii="Times New Roman" w:hAnsi="Times New Roman"/>
        </w:rPr>
        <w:t xml:space="preserve">, Мегиона, Сургута, Нефтеюганска, Нижневартовска, Радужного, 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 xml:space="preserve">. </w:t>
      </w:r>
      <w:proofErr w:type="spellStart"/>
      <w:r w:rsidRPr="00CD50BD">
        <w:rPr>
          <w:rFonts w:ascii="Times New Roman" w:hAnsi="Times New Roman"/>
        </w:rPr>
        <w:t>Талинка</w:t>
      </w:r>
      <w:proofErr w:type="spellEnd"/>
      <w:r w:rsidRPr="00CD50BD">
        <w:rPr>
          <w:rFonts w:ascii="Times New Roman" w:hAnsi="Times New Roman"/>
        </w:rPr>
        <w:t xml:space="preserve">, с. Каменное, 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 xml:space="preserve">. Октябрьского (Октябрьский р-н), 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 xml:space="preserve">. Федоровского, п. </w:t>
      </w:r>
      <w:proofErr w:type="spellStart"/>
      <w:r w:rsidRPr="00CD50BD">
        <w:rPr>
          <w:rFonts w:ascii="Times New Roman" w:hAnsi="Times New Roman"/>
        </w:rPr>
        <w:t>Тром-Агана</w:t>
      </w:r>
      <w:proofErr w:type="spellEnd"/>
      <w:r w:rsidRPr="00CD50BD">
        <w:rPr>
          <w:rFonts w:ascii="Times New Roman" w:hAnsi="Times New Roman"/>
        </w:rPr>
        <w:t xml:space="preserve">, п. Солнечного (Сургутский район), д. </w:t>
      </w:r>
      <w:proofErr w:type="spellStart"/>
      <w:r w:rsidRPr="00CD50BD">
        <w:rPr>
          <w:rFonts w:ascii="Times New Roman" w:hAnsi="Times New Roman"/>
        </w:rPr>
        <w:t>Хулимсунта</w:t>
      </w:r>
      <w:proofErr w:type="spellEnd"/>
      <w:r w:rsidRPr="00CD50BD">
        <w:rPr>
          <w:rFonts w:ascii="Times New Roman" w:hAnsi="Times New Roman"/>
        </w:rPr>
        <w:t xml:space="preserve"> (Березовский район), Ханты-Мансийска и </w:t>
      </w:r>
      <w:r w:rsidRPr="00B730F3">
        <w:rPr>
          <w:rFonts w:ascii="Times New Roman" w:hAnsi="Times New Roman"/>
        </w:rPr>
        <w:t>1 региона</w:t>
      </w:r>
      <w:r>
        <w:rPr>
          <w:rFonts w:ascii="Times New Roman" w:hAnsi="Times New Roman"/>
        </w:rPr>
        <w:t xml:space="preserve"> Российской Федерации</w:t>
      </w:r>
      <w:r w:rsidRPr="00CD50BD">
        <w:rPr>
          <w:rFonts w:ascii="Times New Roman" w:hAnsi="Times New Roman"/>
        </w:rPr>
        <w:t xml:space="preserve"> - Пермского края (п. Звездный).</w:t>
      </w:r>
      <w:r w:rsidRPr="00E24093">
        <w:rPr>
          <w:rFonts w:ascii="Times New Roman" w:hAnsi="Times New Roman"/>
        </w:rPr>
        <w:t xml:space="preserve"> </w:t>
      </w:r>
      <w:r w:rsidRPr="001A2A4F">
        <w:rPr>
          <w:rFonts w:ascii="Times New Roman" w:hAnsi="Times New Roman"/>
        </w:rPr>
        <w:t xml:space="preserve">В течение марта 2018 года проведены муниципальные отборочные этапы ХIII Межрегиональной детско-юношеской научно-практической конференции Ремесла и промыслы: прошлое и настоящее» в </w:t>
      </w:r>
      <w:proofErr w:type="spellStart"/>
      <w:r w:rsidRPr="001A2A4F">
        <w:rPr>
          <w:rFonts w:ascii="Times New Roman" w:hAnsi="Times New Roman"/>
        </w:rPr>
        <w:t>Урае</w:t>
      </w:r>
      <w:proofErr w:type="spellEnd"/>
      <w:r w:rsidRPr="001A2A4F">
        <w:rPr>
          <w:rFonts w:ascii="Times New Roman" w:hAnsi="Times New Roman"/>
        </w:rPr>
        <w:t xml:space="preserve">, Мегионе, </w:t>
      </w:r>
      <w:proofErr w:type="spellStart"/>
      <w:r w:rsidRPr="001A2A4F">
        <w:rPr>
          <w:rFonts w:ascii="Times New Roman" w:hAnsi="Times New Roman"/>
        </w:rPr>
        <w:t>пгт</w:t>
      </w:r>
      <w:proofErr w:type="spellEnd"/>
      <w:r w:rsidRPr="001A2A4F">
        <w:rPr>
          <w:rFonts w:ascii="Times New Roman" w:hAnsi="Times New Roman"/>
        </w:rPr>
        <w:t xml:space="preserve">. </w:t>
      </w:r>
      <w:proofErr w:type="spellStart"/>
      <w:r w:rsidRPr="001A2A4F">
        <w:rPr>
          <w:rFonts w:ascii="Times New Roman" w:hAnsi="Times New Roman"/>
        </w:rPr>
        <w:t>Талинке</w:t>
      </w:r>
      <w:proofErr w:type="spellEnd"/>
      <w:r w:rsidRPr="001A2A4F">
        <w:rPr>
          <w:rFonts w:ascii="Times New Roman" w:hAnsi="Times New Roman"/>
        </w:rPr>
        <w:t xml:space="preserve"> (Октябрьский район) и Сургуте. </w:t>
      </w:r>
    </w:p>
    <w:p w14:paraId="22FAB642" w14:textId="77777777" w:rsidR="00B464C8" w:rsidRPr="00CD50BD" w:rsidRDefault="00B464C8" w:rsidP="00B464C8">
      <w:pPr>
        <w:jc w:val="both"/>
        <w:rPr>
          <w:rFonts w:ascii="Times New Roman" w:hAnsi="Times New Roman"/>
          <w:b/>
        </w:rPr>
      </w:pPr>
      <w:r w:rsidRPr="00CD50BD">
        <w:rPr>
          <w:rFonts w:ascii="Times New Roman" w:hAnsi="Times New Roman"/>
          <w:b/>
        </w:rPr>
        <w:tab/>
      </w:r>
      <w:r w:rsidRPr="00CD50BD">
        <w:rPr>
          <w:rFonts w:ascii="Times New Roman" w:hAnsi="Times New Roman"/>
        </w:rPr>
        <w:t>В число участников Конференции вошли учащиеся общеобразовательных школ, гимназий, учреждений дополнительного образования: МБОУ СОШ № 44 (г. Сургут), МБОУ ДО Центр детского творчества (г. Сургут),  МБУ ИКЦ «Старый Сургут»,</w:t>
      </w:r>
      <w:r w:rsidRPr="00CD50BD">
        <w:rPr>
          <w:rFonts w:ascii="Times New Roman" w:hAnsi="Times New Roman"/>
          <w:bCs/>
        </w:rPr>
        <w:t xml:space="preserve"> </w:t>
      </w:r>
      <w:r w:rsidRPr="00CD50BD">
        <w:rPr>
          <w:rFonts w:ascii="Times New Roman" w:hAnsi="Times New Roman"/>
        </w:rPr>
        <w:t xml:space="preserve">МБУ  «Центр дополнительного образования»  (г. </w:t>
      </w:r>
      <w:proofErr w:type="spellStart"/>
      <w:r w:rsidRPr="00CD50BD">
        <w:rPr>
          <w:rFonts w:ascii="Times New Roman" w:hAnsi="Times New Roman"/>
        </w:rPr>
        <w:t>Урай</w:t>
      </w:r>
      <w:proofErr w:type="spellEnd"/>
      <w:r w:rsidRPr="00CD50BD">
        <w:rPr>
          <w:rFonts w:ascii="Times New Roman" w:hAnsi="Times New Roman"/>
        </w:rPr>
        <w:t xml:space="preserve">),  </w:t>
      </w:r>
      <w:r w:rsidRPr="00CD50BD">
        <w:rPr>
          <w:rFonts w:ascii="Times New Roman" w:hAnsi="Times New Roman"/>
          <w:bCs/>
        </w:rPr>
        <w:t>МБУ ДОД  «Детская школа искусств  № 2»</w:t>
      </w:r>
      <w:r w:rsidRPr="00CD50BD">
        <w:rPr>
          <w:rFonts w:ascii="Times New Roman" w:hAnsi="Times New Roman"/>
        </w:rPr>
        <w:t xml:space="preserve"> (г. </w:t>
      </w:r>
      <w:proofErr w:type="spellStart"/>
      <w:r w:rsidRPr="00CD50BD">
        <w:rPr>
          <w:rFonts w:ascii="Times New Roman" w:hAnsi="Times New Roman"/>
        </w:rPr>
        <w:t>Урай</w:t>
      </w:r>
      <w:proofErr w:type="spellEnd"/>
      <w:r w:rsidRPr="00CD50BD">
        <w:rPr>
          <w:rFonts w:ascii="Times New Roman" w:hAnsi="Times New Roman"/>
        </w:rPr>
        <w:t>), МБОУ ДОД «Центр развития творчества детей и юношества» (г. Ханты-Мансийск),  МКУ «Центр культуры и спорта» (</w:t>
      </w:r>
      <w:proofErr w:type="spellStart"/>
      <w:r w:rsidRPr="00CD50BD">
        <w:rPr>
          <w:rFonts w:ascii="Times New Roman" w:hAnsi="Times New Roman"/>
        </w:rPr>
        <w:t>гп.Талинка</w:t>
      </w:r>
      <w:proofErr w:type="spellEnd"/>
      <w:r w:rsidRPr="00CD50BD">
        <w:rPr>
          <w:rFonts w:ascii="Times New Roman" w:hAnsi="Times New Roman"/>
        </w:rPr>
        <w:t>, Октябрьский район), МБУ НОШ ЗАТО Звездный (пос. Звездный, Пермский край), МБУК «Музейно-выставочный центр» (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>. Октябрьское, Октябрьский район), МБОУ «СОШ № 4» (г. Мегион), МБОУ ДОД «Детская художественная школа» (г. Мегион), МБОУ «Федоровская СОШ № 1» (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>. Федоровский, Сургутский район), МБУ «Центр допол</w:t>
      </w:r>
      <w:r>
        <w:rPr>
          <w:rFonts w:ascii="Times New Roman" w:hAnsi="Times New Roman"/>
        </w:rPr>
        <w:t xml:space="preserve">нительного образования детей», </w:t>
      </w:r>
      <w:proofErr w:type="gramStart"/>
      <w:r w:rsidRPr="00CD50BD">
        <w:rPr>
          <w:rFonts w:ascii="Times New Roman" w:hAnsi="Times New Roman"/>
        </w:rPr>
        <w:t>клуб  «</w:t>
      </w:r>
      <w:proofErr w:type="gramEnd"/>
      <w:r w:rsidRPr="00CD50BD">
        <w:rPr>
          <w:rFonts w:ascii="Times New Roman" w:hAnsi="Times New Roman"/>
        </w:rPr>
        <w:t xml:space="preserve">Горизонты Югры» (г. </w:t>
      </w:r>
      <w:proofErr w:type="spellStart"/>
      <w:r w:rsidRPr="00CD50BD">
        <w:rPr>
          <w:rFonts w:ascii="Times New Roman" w:hAnsi="Times New Roman"/>
        </w:rPr>
        <w:t>Урай</w:t>
      </w:r>
      <w:proofErr w:type="spellEnd"/>
      <w:r w:rsidRPr="00CD50BD">
        <w:rPr>
          <w:rFonts w:ascii="Times New Roman" w:hAnsi="Times New Roman"/>
        </w:rPr>
        <w:t xml:space="preserve">), МБОУ СОШ № 7 (г. Нефтеюганск), МБОУ «Лицей № 1» (г. г. Нефтеюганск), МБОУ Гимназия «Лаборатория Салахова» (г. Сургут), </w:t>
      </w:r>
      <w:proofErr w:type="spellStart"/>
      <w:r w:rsidRPr="00CD50BD">
        <w:rPr>
          <w:rFonts w:ascii="Times New Roman" w:hAnsi="Times New Roman"/>
        </w:rPr>
        <w:t>ЦНХПиР</w:t>
      </w:r>
      <w:proofErr w:type="spellEnd"/>
      <w:r w:rsidRPr="00CD50BD">
        <w:rPr>
          <w:rFonts w:ascii="Times New Roman" w:hAnsi="Times New Roman"/>
        </w:rPr>
        <w:t xml:space="preserve"> МАУ «Экоцентр» (г. Мегион) и др. </w:t>
      </w:r>
    </w:p>
    <w:p w14:paraId="072EB60E" w14:textId="77777777" w:rsidR="00B464C8" w:rsidRPr="00CD50BD" w:rsidRDefault="00B464C8" w:rsidP="00B464C8">
      <w:pPr>
        <w:jc w:val="both"/>
        <w:rPr>
          <w:rFonts w:ascii="Times New Roman" w:hAnsi="Times New Roman"/>
          <w:b/>
          <w:color w:val="000000"/>
        </w:rPr>
      </w:pPr>
      <w:r w:rsidRPr="00CD50BD">
        <w:rPr>
          <w:rFonts w:ascii="Times New Roman" w:hAnsi="Times New Roman"/>
          <w:b/>
        </w:rPr>
        <w:tab/>
      </w:r>
      <w:r w:rsidRPr="00CD50BD">
        <w:rPr>
          <w:rFonts w:ascii="Times New Roman" w:eastAsia="Arial Unicode MS" w:hAnsi="Times New Roman"/>
          <w:color w:val="000000"/>
        </w:rPr>
        <w:t>Кроме того, в мероприятиях Конференции</w:t>
      </w:r>
      <w:r w:rsidRPr="00CD50BD">
        <w:rPr>
          <w:rFonts w:ascii="Times New Roman" w:eastAsia="Arial Unicode MS" w:hAnsi="Times New Roman"/>
          <w:b/>
          <w:color w:val="000000"/>
        </w:rPr>
        <w:t xml:space="preserve"> </w:t>
      </w:r>
      <w:r w:rsidRPr="00CD50BD">
        <w:rPr>
          <w:rFonts w:ascii="Times New Roman" w:hAnsi="Times New Roman"/>
        </w:rPr>
        <w:t xml:space="preserve">приняли участие воспитанники специализированных учреждений, таких как БУ ХМАО-Югры «Реабилитационный центр для детей и подростков с ограниченными возможностями «Лучик», </w:t>
      </w:r>
      <w:r w:rsidRPr="00CD50BD">
        <w:rPr>
          <w:rFonts w:ascii="Times New Roman" w:hAnsi="Times New Roman"/>
          <w:color w:val="000000"/>
          <w:shd w:val="clear" w:color="auto" w:fill="F9F9F9"/>
        </w:rPr>
        <w:t xml:space="preserve">Бюджетное учреждение Ханты-Мансийского автономного округа - Югры «Ханты-Мансийский центр помощи детям, оставшимся без попечения родителей», </w:t>
      </w:r>
      <w:r w:rsidRPr="00CD50BD">
        <w:rPr>
          <w:rFonts w:ascii="Times New Roman" w:hAnsi="Times New Roman"/>
        </w:rPr>
        <w:t>КОУ «Нефтеюганская школа-интернат для обучающихся с ОВЗ».</w:t>
      </w:r>
    </w:p>
    <w:p w14:paraId="260AF3C8" w14:textId="77777777" w:rsidR="00B464C8" w:rsidRPr="00CD50BD" w:rsidRDefault="00B464C8" w:rsidP="00B464C8">
      <w:pPr>
        <w:pStyle w:val="a4"/>
        <w:ind w:firstLine="708"/>
        <w:jc w:val="both"/>
        <w:rPr>
          <w:rFonts w:ascii="Times New Roman" w:hAnsi="Times New Roman"/>
          <w:szCs w:val="24"/>
        </w:rPr>
      </w:pPr>
      <w:r w:rsidRPr="00CD50BD">
        <w:rPr>
          <w:rFonts w:ascii="Times New Roman" w:hAnsi="Times New Roman"/>
          <w:b/>
        </w:rPr>
        <w:t xml:space="preserve"> </w:t>
      </w:r>
      <w:r w:rsidRPr="00CD50BD">
        <w:rPr>
          <w:rFonts w:ascii="Times New Roman" w:hAnsi="Times New Roman"/>
        </w:rPr>
        <w:t>Всего на Конференции представлено 127 докладов и сообщений (127 участников), проведено 99 мастер-классов.</w:t>
      </w:r>
      <w:r w:rsidRPr="006D7C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К</w:t>
      </w:r>
      <w:proofErr w:type="spellStart"/>
      <w:r w:rsidRPr="00CD50BD">
        <w:rPr>
          <w:rFonts w:ascii="Times New Roman" w:hAnsi="Times New Roman"/>
          <w:szCs w:val="24"/>
        </w:rPr>
        <w:t>аждый</w:t>
      </w:r>
      <w:proofErr w:type="spellEnd"/>
      <w:r w:rsidRPr="00CD50BD">
        <w:rPr>
          <w:rFonts w:ascii="Times New Roman" w:hAnsi="Times New Roman"/>
          <w:szCs w:val="24"/>
        </w:rPr>
        <w:t xml:space="preserve"> участник продемонстрировал отличное знание предмета и хорошие практические навыки.</w:t>
      </w:r>
    </w:p>
    <w:p w14:paraId="0D36F815" w14:textId="77777777" w:rsidR="00B464C8" w:rsidRPr="00CD50BD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        </w:t>
      </w:r>
      <w:r w:rsidRPr="00CD50BD">
        <w:rPr>
          <w:rFonts w:ascii="Times New Roman" w:hAnsi="Times New Roman"/>
        </w:rPr>
        <w:tab/>
        <w:t xml:space="preserve">В период работы Конференции было проведено 99 мастер-классов (больше, чем заявлено в программах, благодаря дополнительным мастер-классам, проведенным руководителями участников и молодыми художниками Центра ремесел): в </w:t>
      </w:r>
      <w:proofErr w:type="spellStart"/>
      <w:r w:rsidRPr="00CD50BD">
        <w:rPr>
          <w:rFonts w:ascii="Times New Roman" w:hAnsi="Times New Roman"/>
        </w:rPr>
        <w:t>Урае</w:t>
      </w:r>
      <w:proofErr w:type="spellEnd"/>
      <w:r w:rsidRPr="00CD50BD">
        <w:rPr>
          <w:rFonts w:ascii="Times New Roman" w:hAnsi="Times New Roman"/>
        </w:rPr>
        <w:t xml:space="preserve"> – 8, в Мегионе – 10, </w:t>
      </w:r>
      <w:proofErr w:type="spellStart"/>
      <w:r w:rsidRPr="00CD50BD">
        <w:rPr>
          <w:rFonts w:ascii="Times New Roman" w:hAnsi="Times New Roman"/>
        </w:rPr>
        <w:t>гп</w:t>
      </w:r>
      <w:proofErr w:type="spellEnd"/>
      <w:r w:rsidRPr="00CD50BD">
        <w:rPr>
          <w:rFonts w:ascii="Times New Roman" w:hAnsi="Times New Roman"/>
        </w:rPr>
        <w:t xml:space="preserve">. </w:t>
      </w:r>
      <w:proofErr w:type="spellStart"/>
      <w:r w:rsidRPr="00CD50BD">
        <w:rPr>
          <w:rFonts w:ascii="Times New Roman" w:hAnsi="Times New Roman"/>
        </w:rPr>
        <w:t>Талинка</w:t>
      </w:r>
      <w:proofErr w:type="spellEnd"/>
      <w:r w:rsidRPr="00CD50BD">
        <w:rPr>
          <w:rFonts w:ascii="Times New Roman" w:hAnsi="Times New Roman"/>
        </w:rPr>
        <w:t xml:space="preserve"> (Октябрьский район) – 7, Сургуте – 46, в Ханты-Мансийске – 28.</w:t>
      </w:r>
    </w:p>
    <w:p w14:paraId="10D7E87E" w14:textId="77777777" w:rsidR="00B464C8" w:rsidRPr="00A268BA" w:rsidRDefault="00B464C8" w:rsidP="00B464C8">
      <w:pPr>
        <w:ind w:firstLine="709"/>
        <w:jc w:val="both"/>
        <w:rPr>
          <w:rFonts w:ascii="Times New Roman" w:hAnsi="Times New Roman"/>
          <w:color w:val="000000"/>
        </w:rPr>
      </w:pPr>
      <w:r w:rsidRPr="00CD50BD">
        <w:rPr>
          <w:rFonts w:ascii="Times New Roman" w:hAnsi="Times New Roman"/>
          <w:color w:val="000000"/>
        </w:rPr>
        <w:lastRenderedPageBreak/>
        <w:t>Всего в мастер-классах приняли участие 1575 человек:</w:t>
      </w:r>
      <w:r w:rsidRPr="00CD50BD">
        <w:rPr>
          <w:rFonts w:ascii="Times New Roman" w:hAnsi="Times New Roman"/>
          <w:color w:val="FF0000"/>
        </w:rPr>
        <w:t xml:space="preserve"> </w:t>
      </w:r>
      <w:r w:rsidRPr="00CD50BD">
        <w:rPr>
          <w:rFonts w:ascii="Times New Roman" w:hAnsi="Times New Roman"/>
          <w:color w:val="000000"/>
        </w:rPr>
        <w:t xml:space="preserve">в Мегионе – 630, </w:t>
      </w:r>
      <w:proofErr w:type="spellStart"/>
      <w:r w:rsidRPr="00CD50BD">
        <w:rPr>
          <w:rFonts w:ascii="Times New Roman" w:hAnsi="Times New Roman"/>
          <w:color w:val="000000"/>
        </w:rPr>
        <w:t>Урае</w:t>
      </w:r>
      <w:proofErr w:type="spellEnd"/>
      <w:r w:rsidRPr="00CD50BD">
        <w:rPr>
          <w:rFonts w:ascii="Times New Roman" w:hAnsi="Times New Roman"/>
          <w:color w:val="000000"/>
        </w:rPr>
        <w:t xml:space="preserve"> - 32, </w:t>
      </w:r>
      <w:proofErr w:type="spellStart"/>
      <w:r w:rsidRPr="00CD50BD">
        <w:rPr>
          <w:rFonts w:ascii="Times New Roman" w:hAnsi="Times New Roman"/>
          <w:color w:val="000000"/>
        </w:rPr>
        <w:t>гп</w:t>
      </w:r>
      <w:proofErr w:type="spellEnd"/>
      <w:r w:rsidRPr="00CD50BD">
        <w:rPr>
          <w:rFonts w:ascii="Times New Roman" w:hAnsi="Times New Roman"/>
          <w:color w:val="000000"/>
        </w:rPr>
        <w:t xml:space="preserve">. </w:t>
      </w:r>
      <w:proofErr w:type="spellStart"/>
      <w:r w:rsidRPr="00CD50BD">
        <w:rPr>
          <w:rFonts w:ascii="Times New Roman" w:hAnsi="Times New Roman"/>
          <w:color w:val="000000"/>
        </w:rPr>
        <w:t>Талинка</w:t>
      </w:r>
      <w:proofErr w:type="spellEnd"/>
      <w:r w:rsidRPr="00CD50BD">
        <w:rPr>
          <w:rFonts w:ascii="Times New Roman" w:hAnsi="Times New Roman"/>
          <w:color w:val="FF0000"/>
        </w:rPr>
        <w:t xml:space="preserve"> </w:t>
      </w:r>
      <w:r w:rsidRPr="00CD50BD">
        <w:rPr>
          <w:rFonts w:ascii="Times New Roman" w:hAnsi="Times New Roman"/>
          <w:color w:val="000000"/>
        </w:rPr>
        <w:t>(Октябрьский район) – 100, в Сургуте – 495, в Ханты-Мансийске – 318.</w:t>
      </w:r>
    </w:p>
    <w:p w14:paraId="45FED95A" w14:textId="77777777" w:rsidR="00B464C8" w:rsidRPr="00CD50BD" w:rsidRDefault="00B464C8" w:rsidP="00B464C8">
      <w:pPr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CD50BD">
        <w:rPr>
          <w:rFonts w:ascii="Times New Roman" w:hAnsi="Times New Roman"/>
          <w:color w:val="000000"/>
        </w:rPr>
        <w:t>Мастер-классы проходили в рамках отборочных этапов X</w:t>
      </w:r>
      <w:r w:rsidRPr="00CD50BD">
        <w:rPr>
          <w:rFonts w:ascii="Times New Roman" w:hAnsi="Times New Roman"/>
          <w:color w:val="000000"/>
          <w:lang w:val="en-US"/>
        </w:rPr>
        <w:t>III</w:t>
      </w:r>
      <w:r w:rsidRPr="00CD50BD">
        <w:rPr>
          <w:rFonts w:ascii="Times New Roman" w:hAnsi="Times New Roman"/>
          <w:color w:val="000000"/>
          <w:lang w:eastAsia="en-US"/>
        </w:rPr>
        <w:t xml:space="preserve"> Межрегиональной детско-юношеской научно-практической конференции «Ремесла и промыслы: прошлое и настоящее» в четырех муниципальных образованиях: </w:t>
      </w:r>
      <w:proofErr w:type="spellStart"/>
      <w:r w:rsidRPr="00CD50BD">
        <w:rPr>
          <w:rFonts w:ascii="Times New Roman" w:hAnsi="Times New Roman"/>
          <w:color w:val="000000"/>
          <w:lang w:eastAsia="en-US"/>
        </w:rPr>
        <w:t>Урае</w:t>
      </w:r>
      <w:proofErr w:type="spellEnd"/>
      <w:r w:rsidRPr="00CD50BD">
        <w:rPr>
          <w:rFonts w:ascii="Times New Roman" w:hAnsi="Times New Roman"/>
          <w:color w:val="000000"/>
          <w:lang w:eastAsia="en-US"/>
        </w:rPr>
        <w:t xml:space="preserve"> (3.03.</w:t>
      </w:r>
      <w:r w:rsidRPr="00CD50BD">
        <w:rPr>
          <w:rFonts w:ascii="Times New Roman" w:hAnsi="Times New Roman"/>
          <w:color w:val="000000"/>
        </w:rPr>
        <w:t xml:space="preserve">2018 г. - филиал БУ Центр ремесел «Школа-мастерская народных промыслов», </w:t>
      </w:r>
      <w:proofErr w:type="spellStart"/>
      <w:r w:rsidRPr="00CD50BD">
        <w:rPr>
          <w:rFonts w:ascii="Times New Roman" w:hAnsi="Times New Roman"/>
          <w:color w:val="000000"/>
        </w:rPr>
        <w:t>мкр</w:t>
      </w:r>
      <w:proofErr w:type="spellEnd"/>
      <w:r w:rsidRPr="00CD50BD">
        <w:rPr>
          <w:rFonts w:ascii="Times New Roman" w:hAnsi="Times New Roman"/>
          <w:color w:val="000000"/>
        </w:rPr>
        <w:t xml:space="preserve">. Западный, 16), </w:t>
      </w:r>
      <w:r w:rsidRPr="00CD50BD">
        <w:rPr>
          <w:rFonts w:ascii="Times New Roman" w:hAnsi="Times New Roman"/>
          <w:color w:val="000000"/>
          <w:lang w:eastAsia="en-US"/>
        </w:rPr>
        <w:t xml:space="preserve">Мегионе (3.03.2018 г. – </w:t>
      </w:r>
      <w:r w:rsidRPr="00CD50BD">
        <w:rPr>
          <w:rFonts w:ascii="Times New Roman" w:hAnsi="Times New Roman"/>
          <w:color w:val="000000"/>
        </w:rPr>
        <w:t xml:space="preserve">МАУ «Региональный историко-культурный и экологический центр» (Экоцентр), Центр народных художественных промыслов и ремесел, проспект Победы 30), </w:t>
      </w:r>
      <w:proofErr w:type="spellStart"/>
      <w:r w:rsidRPr="00CD50BD">
        <w:rPr>
          <w:rFonts w:ascii="Times New Roman" w:hAnsi="Times New Roman"/>
          <w:color w:val="000000"/>
        </w:rPr>
        <w:t>гп</w:t>
      </w:r>
      <w:proofErr w:type="spellEnd"/>
      <w:r w:rsidRPr="00CD50BD">
        <w:rPr>
          <w:rFonts w:ascii="Times New Roman" w:hAnsi="Times New Roman"/>
          <w:color w:val="000000"/>
        </w:rPr>
        <w:t xml:space="preserve">. </w:t>
      </w:r>
      <w:proofErr w:type="spellStart"/>
      <w:r w:rsidRPr="00CD50BD">
        <w:rPr>
          <w:rFonts w:ascii="Times New Roman" w:hAnsi="Times New Roman"/>
          <w:color w:val="000000"/>
        </w:rPr>
        <w:t>Талинка</w:t>
      </w:r>
      <w:proofErr w:type="spellEnd"/>
      <w:r w:rsidRPr="00CD50BD">
        <w:rPr>
          <w:rFonts w:ascii="Times New Roman" w:hAnsi="Times New Roman"/>
          <w:color w:val="000000"/>
        </w:rPr>
        <w:t xml:space="preserve">, Октябрьский район (10.03.2018 г. – МКУ «Центр культуры и спорта), </w:t>
      </w:r>
      <w:r w:rsidRPr="00CD50BD">
        <w:rPr>
          <w:rFonts w:ascii="Times New Roman" w:hAnsi="Times New Roman"/>
          <w:color w:val="000000"/>
          <w:lang w:eastAsia="en-US"/>
        </w:rPr>
        <w:t>Сургуте (</w:t>
      </w:r>
      <w:r w:rsidRPr="00CD50BD">
        <w:rPr>
          <w:rFonts w:ascii="Times New Roman" w:hAnsi="Times New Roman"/>
          <w:color w:val="000000"/>
        </w:rPr>
        <w:t xml:space="preserve">16-17.03.2018 г. – МБУК «Центральная городская библиотека им. </w:t>
      </w:r>
      <w:proofErr w:type="spellStart"/>
      <w:r w:rsidRPr="00CD50BD">
        <w:rPr>
          <w:rFonts w:ascii="Times New Roman" w:hAnsi="Times New Roman"/>
          <w:color w:val="000000"/>
        </w:rPr>
        <w:t>А.С.Пушкина</w:t>
      </w:r>
      <w:proofErr w:type="spellEnd"/>
      <w:r w:rsidRPr="00CD50BD">
        <w:rPr>
          <w:rFonts w:ascii="Times New Roman" w:hAnsi="Times New Roman"/>
          <w:color w:val="000000"/>
        </w:rPr>
        <w:t>», ул. Республики 78/1)</w:t>
      </w:r>
      <w:r w:rsidRPr="00CD50B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D50BD">
        <w:rPr>
          <w:rFonts w:ascii="Times New Roman" w:hAnsi="Times New Roman"/>
          <w:color w:val="000000"/>
          <w:lang w:eastAsia="en-US"/>
        </w:rPr>
        <w:t>и Ханты-Мансийске (</w:t>
      </w:r>
      <w:r w:rsidRPr="00CD50BD">
        <w:rPr>
          <w:rFonts w:ascii="Times New Roman" w:hAnsi="Times New Roman"/>
          <w:color w:val="000000"/>
        </w:rPr>
        <w:t xml:space="preserve">29-30 марта – </w:t>
      </w:r>
      <w:r w:rsidRPr="00CD50BD">
        <w:rPr>
          <w:rFonts w:ascii="Times New Roman" w:hAnsi="Times New Roman"/>
          <w:color w:val="000000"/>
          <w:lang w:eastAsia="en-US"/>
        </w:rPr>
        <w:t xml:space="preserve">БУ </w:t>
      </w:r>
      <w:r w:rsidRPr="00CD50BD">
        <w:rPr>
          <w:rFonts w:ascii="Times New Roman" w:hAnsi="Times New Roman"/>
          <w:color w:val="000000"/>
        </w:rPr>
        <w:t xml:space="preserve">Центр ремесел, </w:t>
      </w:r>
      <w:proofErr w:type="spellStart"/>
      <w:r w:rsidRPr="00CD50BD">
        <w:rPr>
          <w:rFonts w:ascii="Times New Roman" w:hAnsi="Times New Roman"/>
          <w:color w:val="000000"/>
        </w:rPr>
        <w:t>Рознина</w:t>
      </w:r>
      <w:proofErr w:type="spellEnd"/>
      <w:r w:rsidRPr="00CD50BD">
        <w:rPr>
          <w:rFonts w:ascii="Times New Roman" w:hAnsi="Times New Roman"/>
          <w:color w:val="000000"/>
        </w:rPr>
        <w:t xml:space="preserve">, 119). </w:t>
      </w:r>
    </w:p>
    <w:p w14:paraId="5CE538A5" w14:textId="77777777" w:rsidR="00B464C8" w:rsidRPr="00CD50BD" w:rsidRDefault="00B464C8" w:rsidP="00B464C8">
      <w:pPr>
        <w:ind w:firstLine="567"/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Посетителями мастер-классов стали участники и гости Конференции: педагоги, родители, учащиеся общеобразовательных школ и студенты, воспитанники учреждений дополнительного образования детей и специализированных учреждений, в том числе дети-сироты, дети-инвалиды и дети с ограниченными возможностями здоровья, сотрудники средств массовой информации. </w:t>
      </w:r>
    </w:p>
    <w:p w14:paraId="60BB01CF" w14:textId="77777777" w:rsidR="00B464C8" w:rsidRPr="001A7FE8" w:rsidRDefault="00B464C8" w:rsidP="00B464C8">
      <w:pPr>
        <w:ind w:firstLine="567"/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В 2018 г. изменился состав муниципальных образований - участников Конференции. Активное участие принял Ханты-Мансийск, Сургут, Нефтеюганск, </w:t>
      </w:r>
      <w:proofErr w:type="spellStart"/>
      <w:r w:rsidRPr="00CD50BD">
        <w:rPr>
          <w:rFonts w:ascii="Times New Roman" w:hAnsi="Times New Roman"/>
        </w:rPr>
        <w:t>Урай</w:t>
      </w:r>
      <w:proofErr w:type="spellEnd"/>
      <w:r w:rsidRPr="00CD50BD">
        <w:rPr>
          <w:rFonts w:ascii="Times New Roman" w:hAnsi="Times New Roman"/>
        </w:rPr>
        <w:t xml:space="preserve">, Мегион. Впервые приняли участие в Конференции такие муниципальные образования как г. Мегион, 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 xml:space="preserve">. Федоровский, п. </w:t>
      </w:r>
      <w:proofErr w:type="spellStart"/>
      <w:r w:rsidRPr="00CD50BD">
        <w:rPr>
          <w:rFonts w:ascii="Times New Roman" w:hAnsi="Times New Roman"/>
        </w:rPr>
        <w:t>Тром-Аган</w:t>
      </w:r>
      <w:proofErr w:type="spellEnd"/>
      <w:r w:rsidRPr="00CD50BD">
        <w:rPr>
          <w:rFonts w:ascii="Times New Roman" w:hAnsi="Times New Roman"/>
        </w:rPr>
        <w:t xml:space="preserve"> (Сургутский район), с. Каменное, </w:t>
      </w:r>
      <w:proofErr w:type="spellStart"/>
      <w:r w:rsidRPr="00CD50BD">
        <w:rPr>
          <w:rFonts w:ascii="Times New Roman" w:hAnsi="Times New Roman"/>
        </w:rPr>
        <w:t>пгт</w:t>
      </w:r>
      <w:proofErr w:type="spellEnd"/>
      <w:r w:rsidRPr="00CD50BD">
        <w:rPr>
          <w:rFonts w:ascii="Times New Roman" w:hAnsi="Times New Roman"/>
        </w:rPr>
        <w:t>. Октябрьский (Октябрьский район).</w:t>
      </w:r>
      <w:r>
        <w:rPr>
          <w:rFonts w:ascii="Times New Roman" w:hAnsi="Times New Roman"/>
        </w:rPr>
        <w:t xml:space="preserve"> </w:t>
      </w:r>
      <w:r w:rsidRPr="00CD50BD">
        <w:rPr>
          <w:rFonts w:ascii="Times New Roman" w:hAnsi="Times New Roman"/>
        </w:rPr>
        <w:t>В этом году в Конференции принял участие 1 регион - Пермский край (пос. Звездный).</w:t>
      </w:r>
    </w:p>
    <w:p w14:paraId="0141434F" w14:textId="77777777" w:rsidR="00B464C8" w:rsidRPr="00CD50BD" w:rsidRDefault="00B464C8" w:rsidP="00B464C8">
      <w:pPr>
        <w:ind w:firstLine="709"/>
        <w:jc w:val="both"/>
        <w:rPr>
          <w:rFonts w:ascii="Times New Roman" w:hAnsi="Times New Roman"/>
          <w:lang w:eastAsia="en-US"/>
        </w:rPr>
      </w:pPr>
      <w:r w:rsidRPr="00CD50BD">
        <w:rPr>
          <w:rFonts w:ascii="Times New Roman" w:hAnsi="Times New Roman"/>
          <w:lang w:eastAsia="en-US"/>
        </w:rPr>
        <w:t xml:space="preserve">Специально для участников подготовлена выставка «Из рук в руки», которая стала итогом практической части отборочных этапов Конференции в </w:t>
      </w:r>
      <w:proofErr w:type="spellStart"/>
      <w:r w:rsidRPr="00CD50BD">
        <w:rPr>
          <w:rFonts w:ascii="Times New Roman" w:hAnsi="Times New Roman"/>
          <w:lang w:eastAsia="en-US"/>
        </w:rPr>
        <w:t>Урае</w:t>
      </w:r>
      <w:proofErr w:type="spellEnd"/>
      <w:r w:rsidRPr="00CD50BD">
        <w:rPr>
          <w:rFonts w:ascii="Times New Roman" w:hAnsi="Times New Roman"/>
          <w:lang w:eastAsia="en-US"/>
        </w:rPr>
        <w:t xml:space="preserve">, Мегионе, </w:t>
      </w:r>
      <w:proofErr w:type="spellStart"/>
      <w:r w:rsidRPr="00CD50BD">
        <w:rPr>
          <w:rFonts w:ascii="Times New Roman" w:hAnsi="Times New Roman"/>
          <w:lang w:eastAsia="en-US"/>
        </w:rPr>
        <w:t>гп</w:t>
      </w:r>
      <w:proofErr w:type="spellEnd"/>
      <w:r w:rsidRPr="00CD50BD">
        <w:rPr>
          <w:rFonts w:ascii="Times New Roman" w:hAnsi="Times New Roman"/>
          <w:lang w:eastAsia="en-US"/>
        </w:rPr>
        <w:t xml:space="preserve">. </w:t>
      </w:r>
      <w:proofErr w:type="spellStart"/>
      <w:r w:rsidRPr="00CD50BD">
        <w:rPr>
          <w:rFonts w:ascii="Times New Roman" w:hAnsi="Times New Roman"/>
          <w:lang w:eastAsia="en-US"/>
        </w:rPr>
        <w:t>Талинке</w:t>
      </w:r>
      <w:proofErr w:type="spellEnd"/>
      <w:r w:rsidRPr="00CD50BD">
        <w:rPr>
          <w:rFonts w:ascii="Times New Roman" w:hAnsi="Times New Roman"/>
          <w:lang w:eastAsia="en-US"/>
        </w:rPr>
        <w:t xml:space="preserve"> (Октябрьский район) и Сургуте. Выставка представляет работы, выполненные авторами мастер-классов во время проведения </w:t>
      </w:r>
      <w:proofErr w:type="gramStart"/>
      <w:r w:rsidRPr="00CD50BD">
        <w:rPr>
          <w:rFonts w:ascii="Times New Roman" w:hAnsi="Times New Roman"/>
          <w:lang w:eastAsia="en-US"/>
        </w:rPr>
        <w:t>занятий</w:t>
      </w:r>
      <w:proofErr w:type="gramEnd"/>
      <w:r w:rsidRPr="00CD50BD">
        <w:rPr>
          <w:rFonts w:ascii="Times New Roman" w:hAnsi="Times New Roman"/>
          <w:lang w:eastAsia="en-US"/>
        </w:rPr>
        <w:t xml:space="preserve"> и является демонстрацией приобретенных юными подмастерьями умений и навыков. Выставка </w:t>
      </w:r>
      <w:r w:rsidRPr="00CD50BD">
        <w:rPr>
          <w:rFonts w:ascii="Times New Roman" w:hAnsi="Times New Roman"/>
          <w:color w:val="000000"/>
        </w:rPr>
        <w:t xml:space="preserve">знакомит с традиционными промыслами и ремеслами: плетение из камыша и соломки, элементами вышивки традиционного костюма, керамикой, изделиями из бересты, </w:t>
      </w:r>
      <w:proofErr w:type="spellStart"/>
      <w:r w:rsidRPr="00CD50BD">
        <w:rPr>
          <w:rFonts w:ascii="Times New Roman" w:hAnsi="Times New Roman"/>
          <w:color w:val="000000"/>
        </w:rPr>
        <w:t>бисероплетением</w:t>
      </w:r>
      <w:proofErr w:type="spellEnd"/>
      <w:r w:rsidRPr="00CD50BD">
        <w:rPr>
          <w:rFonts w:ascii="Times New Roman" w:hAnsi="Times New Roman"/>
          <w:color w:val="000000"/>
        </w:rPr>
        <w:t>, обработкой дерева и работами декоративно-прикладного искусства; творчеством мастеров; современной технологией: вязанием без спиц. Знакомясь и изучая культуру и традиции своего народа, дети находятся на пороге открытия истины и красоты.</w:t>
      </w:r>
      <w:r w:rsidRPr="00CD50BD">
        <w:rPr>
          <w:rFonts w:ascii="Times New Roman" w:hAnsi="Times New Roman"/>
          <w:color w:val="111111"/>
        </w:rPr>
        <w:t xml:space="preserve"> Именно они создают фундамент и ориентиры на истинные ценности в жизни. </w:t>
      </w:r>
      <w:r w:rsidRPr="00CD50BD">
        <w:rPr>
          <w:rFonts w:ascii="Times New Roman" w:hAnsi="Times New Roman"/>
          <w:color w:val="000000"/>
        </w:rPr>
        <w:t>Экспозиция наглядно иллюстрирует, что современность и традиции не противопоставлены, а гармонично дополняют друг друга. По сравнению с прошлыми конфер</w:t>
      </w:r>
      <w:r>
        <w:rPr>
          <w:rFonts w:ascii="Times New Roman" w:hAnsi="Times New Roman"/>
          <w:color w:val="000000"/>
        </w:rPr>
        <w:t xml:space="preserve">енциями, эта особенна тем, что большее </w:t>
      </w:r>
      <w:r w:rsidRPr="00CD50BD">
        <w:rPr>
          <w:rFonts w:ascii="Times New Roman" w:hAnsi="Times New Roman"/>
          <w:color w:val="000000"/>
        </w:rPr>
        <w:t>число детей включилось в творческое исследование, изучая промыслы и ремесла, праздничную обрядовую культуру народов Югры и России.</w:t>
      </w:r>
    </w:p>
    <w:p w14:paraId="3FBFF0C3" w14:textId="77777777" w:rsidR="00B464C8" w:rsidRPr="00C65B53" w:rsidRDefault="00B464C8" w:rsidP="00B464C8">
      <w:pPr>
        <w:ind w:firstLine="709"/>
        <w:jc w:val="both"/>
        <w:rPr>
          <w:rFonts w:ascii="Times New Roman" w:hAnsi="Times New Roman"/>
          <w:lang w:eastAsia="en-US"/>
        </w:rPr>
      </w:pPr>
      <w:r w:rsidRPr="00CD50BD">
        <w:rPr>
          <w:rFonts w:ascii="Times New Roman" w:hAnsi="Times New Roman"/>
          <w:lang w:eastAsia="en-US"/>
        </w:rPr>
        <w:t>Во время Конференции в Центре ремесел проведены экскурсии по выставке «Русская история», «Небесная богиня», «Из рук в руки», «От Онеги до Оби» и «Отражение древности»</w:t>
      </w:r>
      <w:r w:rsidRPr="00CD50BD">
        <w:rPr>
          <w:rFonts w:ascii="Times New Roman" w:hAnsi="Times New Roman"/>
        </w:rPr>
        <w:t xml:space="preserve">. </w:t>
      </w:r>
      <w:r w:rsidRPr="00CD50BD">
        <w:rPr>
          <w:rFonts w:ascii="Times New Roman" w:hAnsi="Times New Roman"/>
          <w:lang w:eastAsia="en-US"/>
        </w:rPr>
        <w:t>Выставки посетило 480 человек.</w:t>
      </w:r>
    </w:p>
    <w:p w14:paraId="4184321F" w14:textId="77777777" w:rsidR="00B464C8" w:rsidRPr="00F77FC6" w:rsidRDefault="00B464C8" w:rsidP="00B464C8">
      <w:pPr>
        <w:pStyle w:val="a4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CD50BD">
        <w:rPr>
          <w:rFonts w:ascii="Times New Roman" w:hAnsi="Times New Roman"/>
          <w:szCs w:val="24"/>
        </w:rPr>
        <w:t xml:space="preserve">В целом члены жюри отметили хорошую подготовку к конференции, правильно </w:t>
      </w:r>
      <w:proofErr w:type="spellStart"/>
      <w:r w:rsidRPr="00CD50BD">
        <w:rPr>
          <w:rFonts w:ascii="Times New Roman" w:hAnsi="Times New Roman"/>
          <w:szCs w:val="24"/>
        </w:rPr>
        <w:t>поставленые</w:t>
      </w:r>
      <w:proofErr w:type="spellEnd"/>
      <w:r w:rsidRPr="00CD50BD">
        <w:rPr>
          <w:rFonts w:ascii="Times New Roman" w:hAnsi="Times New Roman"/>
          <w:szCs w:val="24"/>
        </w:rPr>
        <w:t xml:space="preserve"> цели, задачи. Темы исследований актуальные, разнообразные. Содержание исследования соответствовало возрасту участников и подтверждались практической работой. </w:t>
      </w:r>
    </w:p>
    <w:p w14:paraId="0783A6EE" w14:textId="77777777" w:rsidR="00B464C8" w:rsidRPr="00CD50BD" w:rsidRDefault="00B464C8" w:rsidP="00B464C8">
      <w:pPr>
        <w:pStyle w:val="a4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D50BD">
        <w:rPr>
          <w:rFonts w:ascii="Times New Roman" w:hAnsi="Times New Roman"/>
          <w:color w:val="000000"/>
          <w:szCs w:val="24"/>
        </w:rPr>
        <w:t xml:space="preserve">Важным результатом работы Конференции стало семейное участие. Родители все чаще стали выступать в роли руководителей, с каждым годом количество таких семей растет. На закрытии Конференции Ольга </w:t>
      </w:r>
      <w:proofErr w:type="spellStart"/>
      <w:r w:rsidRPr="00CD50BD">
        <w:rPr>
          <w:rFonts w:ascii="Times New Roman" w:hAnsi="Times New Roman"/>
          <w:color w:val="000000"/>
          <w:szCs w:val="24"/>
        </w:rPr>
        <w:t>Бубновене</w:t>
      </w:r>
      <w:proofErr w:type="spellEnd"/>
      <w:r w:rsidRPr="00CD50BD">
        <w:rPr>
          <w:rFonts w:ascii="Times New Roman" w:hAnsi="Times New Roman"/>
          <w:color w:val="000000"/>
          <w:szCs w:val="24"/>
        </w:rPr>
        <w:t xml:space="preserve"> вручила благодарственные письма 8 семьям из Нижневартовска, Сургута, Ханты-Мансийска, Сургутского района и </w:t>
      </w:r>
      <w:proofErr w:type="spellStart"/>
      <w:r w:rsidRPr="00CD50BD">
        <w:rPr>
          <w:rFonts w:ascii="Times New Roman" w:hAnsi="Times New Roman"/>
          <w:color w:val="000000"/>
          <w:szCs w:val="24"/>
        </w:rPr>
        <w:t>Урая</w:t>
      </w:r>
      <w:proofErr w:type="spellEnd"/>
      <w:r w:rsidRPr="00CD50BD">
        <w:rPr>
          <w:rFonts w:ascii="Times New Roman" w:hAnsi="Times New Roman"/>
          <w:color w:val="000000"/>
          <w:szCs w:val="24"/>
        </w:rPr>
        <w:t>.</w:t>
      </w:r>
    </w:p>
    <w:p w14:paraId="60A7BFDE" w14:textId="77777777" w:rsidR="00B464C8" w:rsidRPr="00381A8F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ab/>
        <w:t>Многие постоянные участники Конфере</w:t>
      </w:r>
      <w:r>
        <w:rPr>
          <w:rFonts w:ascii="Times New Roman" w:hAnsi="Times New Roman"/>
        </w:rPr>
        <w:t xml:space="preserve">нции начали активно участвовать </w:t>
      </w:r>
      <w:proofErr w:type="gramStart"/>
      <w:r>
        <w:rPr>
          <w:rFonts w:ascii="Times New Roman" w:hAnsi="Times New Roman"/>
        </w:rPr>
        <w:t xml:space="preserve">в различного </w:t>
      </w:r>
      <w:r w:rsidRPr="00CD50BD">
        <w:rPr>
          <w:rFonts w:ascii="Times New Roman" w:hAnsi="Times New Roman"/>
        </w:rPr>
        <w:t>уровня</w:t>
      </w:r>
      <w:proofErr w:type="gramEnd"/>
      <w:r w:rsidRPr="00CD50BD">
        <w:rPr>
          <w:rFonts w:ascii="Times New Roman" w:hAnsi="Times New Roman"/>
        </w:rPr>
        <w:t>, в том числе и всероссийского, конкурсах, фестивалях, и получать престижные награды.</w:t>
      </w:r>
      <w:r w:rsidRPr="00CD50BD">
        <w:rPr>
          <w:rFonts w:ascii="Times New Roman" w:hAnsi="Times New Roman"/>
        </w:rPr>
        <w:tab/>
      </w:r>
    </w:p>
    <w:p w14:paraId="1E788576" w14:textId="77777777" w:rsidR="00B464C8" w:rsidRDefault="00B464C8" w:rsidP="00B464C8">
      <w:pPr>
        <w:pStyle w:val="a4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D50BD">
        <w:rPr>
          <w:rFonts w:ascii="Times New Roman" w:hAnsi="Times New Roman"/>
          <w:szCs w:val="24"/>
        </w:rPr>
        <w:t>Освещали работу Конференции: ТРК «</w:t>
      </w:r>
      <w:proofErr w:type="spellStart"/>
      <w:r w:rsidRPr="00CD50BD">
        <w:rPr>
          <w:rFonts w:ascii="Times New Roman" w:hAnsi="Times New Roman"/>
          <w:szCs w:val="24"/>
        </w:rPr>
        <w:t>Югория</w:t>
      </w:r>
      <w:proofErr w:type="spellEnd"/>
      <w:r w:rsidRPr="00CD50BD">
        <w:rPr>
          <w:rFonts w:ascii="Times New Roman" w:hAnsi="Times New Roman"/>
          <w:szCs w:val="24"/>
        </w:rPr>
        <w:t>», ОТРК «Югра» (программа «Спецзадание», Детская студия, «Новости»), журналы «ЛУИМА СЭРИПОС» и «ХАНТЫ ЯСАНГ», окружная газета «Новости Югры».</w:t>
      </w:r>
    </w:p>
    <w:p w14:paraId="10A4C33B" w14:textId="77777777" w:rsidR="00B464C8" w:rsidRPr="001749E7" w:rsidRDefault="00B464C8" w:rsidP="00B464C8">
      <w:pPr>
        <w:pStyle w:val="a4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Конференцию посетило 405 человек, кроме участников.</w:t>
      </w:r>
    </w:p>
    <w:p w14:paraId="1BE26D3A" w14:textId="77777777" w:rsidR="00B464C8" w:rsidRDefault="00B464C8" w:rsidP="00B464C8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14:paraId="588505C9" w14:textId="77777777" w:rsidR="00B464C8" w:rsidRDefault="00B464C8" w:rsidP="00B464C8">
      <w:pPr>
        <w:ind w:firstLine="709"/>
        <w:jc w:val="center"/>
        <w:rPr>
          <w:rFonts w:ascii="Times New Roman" w:hAnsi="Times New Roman"/>
          <w:b/>
        </w:rPr>
      </w:pPr>
    </w:p>
    <w:p w14:paraId="023BE74F" w14:textId="77777777" w:rsidR="00B464C8" w:rsidRDefault="00B464C8" w:rsidP="00B464C8">
      <w:pPr>
        <w:numPr>
          <w:ilvl w:val="0"/>
          <w:numId w:val="48"/>
        </w:numPr>
        <w:jc w:val="center"/>
        <w:rPr>
          <w:rFonts w:ascii="Times New Roman" w:hAnsi="Times New Roman"/>
          <w:b/>
        </w:rPr>
      </w:pPr>
      <w:r w:rsidRPr="00DD31BE">
        <w:rPr>
          <w:rFonts w:ascii="Times New Roman" w:hAnsi="Times New Roman"/>
          <w:b/>
        </w:rPr>
        <w:t>Организационно-методическое обеспечение проведения Международного фестиваля ремесел коренных народов мира «Югра-2018»</w:t>
      </w:r>
    </w:p>
    <w:p w14:paraId="4F257BC5" w14:textId="77777777" w:rsidR="00B464C8" w:rsidRDefault="00B464C8" w:rsidP="00B464C8">
      <w:pPr>
        <w:ind w:firstLine="709"/>
        <w:jc w:val="center"/>
        <w:rPr>
          <w:rFonts w:ascii="Times New Roman" w:hAnsi="Times New Roman"/>
          <w:b/>
        </w:rPr>
      </w:pPr>
    </w:p>
    <w:p w14:paraId="6C0A05A4" w14:textId="77777777" w:rsidR="00B464C8" w:rsidRPr="00F31D65" w:rsidRDefault="00B464C8" w:rsidP="00B464C8">
      <w:pPr>
        <w:ind w:firstLine="709"/>
        <w:jc w:val="both"/>
        <w:rPr>
          <w:rFonts w:ascii="Times New Roman" w:hAnsi="Times New Roman"/>
        </w:rPr>
      </w:pPr>
      <w:r w:rsidRPr="00B52678">
        <w:rPr>
          <w:rFonts w:ascii="Times New Roman" w:hAnsi="Times New Roman"/>
        </w:rPr>
        <w:t>Для проведения Международного фестиваля ремесел коренных народов мира «Югра-2018»</w:t>
      </w:r>
      <w:r>
        <w:rPr>
          <w:rFonts w:ascii="Times New Roman" w:hAnsi="Times New Roman"/>
        </w:rPr>
        <w:t xml:space="preserve"> Центром ремесел было проведено организационно-методическое обеспечение: разработана концепция и положение Фестиваля, подготовлена форма заявки, согласие на обработку персональных данных, разрешение на использование фотографий участника и его работ и творческая характеристика участника. А также разработано и подготовлено положение Международного профессионального конкурса мастерства по 16 номинациям и </w:t>
      </w:r>
      <w:proofErr w:type="spellStart"/>
      <w:r w:rsidRPr="00F31D65">
        <w:rPr>
          <w:rFonts w:ascii="Times New Roman" w:hAnsi="Times New Roman"/>
        </w:rPr>
        <w:t>выставочно</w:t>
      </w:r>
      <w:proofErr w:type="spellEnd"/>
      <w:r w:rsidRPr="00F31D65">
        <w:rPr>
          <w:rFonts w:ascii="Times New Roman" w:hAnsi="Times New Roman"/>
        </w:rPr>
        <w:t>-</w:t>
      </w:r>
      <w:r w:rsidRPr="00F31D65">
        <w:rPr>
          <w:rFonts w:ascii="Times New Roman" w:hAnsi="Times New Roman"/>
          <w:bCs/>
        </w:rPr>
        <w:t>ярмарочного проекта «Северный мир. Фольк. Арт</w:t>
      </w:r>
      <w:r>
        <w:rPr>
          <w:rFonts w:ascii="Times New Roman" w:hAnsi="Times New Roman"/>
          <w:bCs/>
        </w:rPr>
        <w:t>».</w:t>
      </w:r>
      <w:r w:rsidRPr="00F31D65">
        <w:rPr>
          <w:rFonts w:ascii="Times New Roman" w:hAnsi="Times New Roman"/>
        </w:rPr>
        <w:t xml:space="preserve">  </w:t>
      </w:r>
    </w:p>
    <w:p w14:paraId="57874396" w14:textId="77777777" w:rsidR="00B464C8" w:rsidRDefault="00B464C8" w:rsidP="00B46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Была произведена массовая рассылка информационного письма, концепции, положения о проведении Фестиваля по муниципальным образованиям Ханты-Мансийского автономного округа, </w:t>
      </w:r>
      <w:r w:rsidRPr="00F37F7B">
        <w:rPr>
          <w:rFonts w:ascii="Times New Roman" w:hAnsi="Times New Roman"/>
        </w:rPr>
        <w:t xml:space="preserve">домов народного творчества </w:t>
      </w:r>
      <w:r>
        <w:rPr>
          <w:rFonts w:ascii="Times New Roman" w:hAnsi="Times New Roman"/>
        </w:rPr>
        <w:t>и центров ремесел, представителям</w:t>
      </w:r>
      <w:r w:rsidRPr="00F37F7B">
        <w:rPr>
          <w:rFonts w:ascii="Times New Roman" w:hAnsi="Times New Roman"/>
        </w:rPr>
        <w:t xml:space="preserve"> государственных учреждений, регионал</w:t>
      </w:r>
      <w:r>
        <w:rPr>
          <w:rFonts w:ascii="Times New Roman" w:hAnsi="Times New Roman"/>
        </w:rPr>
        <w:t>ьной администрации, общественным организациям</w:t>
      </w:r>
      <w:r w:rsidRPr="00F37F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преподавателям школ искусств, художникам</w:t>
      </w:r>
      <w:r w:rsidRPr="00F37F7B">
        <w:rPr>
          <w:rFonts w:ascii="Times New Roman" w:hAnsi="Times New Roman"/>
        </w:rPr>
        <w:t>, мастера</w:t>
      </w:r>
      <w:r>
        <w:rPr>
          <w:rFonts w:ascii="Times New Roman" w:hAnsi="Times New Roman"/>
        </w:rPr>
        <w:t>м</w:t>
      </w:r>
      <w:r w:rsidRPr="00F37F7B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родного искусства, представителям творческих союзов </w:t>
      </w:r>
      <w:r w:rsidRPr="00F37F7B">
        <w:rPr>
          <w:rFonts w:ascii="Times New Roman" w:hAnsi="Times New Roman"/>
        </w:rPr>
        <w:t>регионов Российской Федерации и стран зарубежья, руко</w:t>
      </w:r>
      <w:r>
        <w:rPr>
          <w:rFonts w:ascii="Times New Roman" w:hAnsi="Times New Roman"/>
        </w:rPr>
        <w:t>водителям</w:t>
      </w:r>
      <w:r w:rsidRPr="00F37F7B">
        <w:rPr>
          <w:rFonts w:ascii="Times New Roman" w:hAnsi="Times New Roman"/>
        </w:rPr>
        <w:t xml:space="preserve"> государственных, муниципальных и общественных организаций в сфере культуры</w:t>
      </w:r>
      <w:r>
        <w:rPr>
          <w:rFonts w:ascii="Times New Roman" w:hAnsi="Times New Roman"/>
        </w:rPr>
        <w:t>, Вузы Ханты-Мансийского автономного округа и Российской Федерации и др.</w:t>
      </w:r>
    </w:p>
    <w:p w14:paraId="7B38B79E" w14:textId="77777777" w:rsidR="00B464C8" w:rsidRDefault="00B464C8" w:rsidP="00B46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Специалистами Центра ремесел был разработан официальный сайт Международного фестиваля ремесел и наполнялся информацией во время подготовки, проведения и отчетного периода Фестиваля. </w:t>
      </w:r>
    </w:p>
    <w:p w14:paraId="49E91857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двух месяцев было собрано и </w:t>
      </w:r>
      <w:r w:rsidRPr="004439D6">
        <w:rPr>
          <w:rFonts w:ascii="Times New Roman" w:hAnsi="Times New Roman"/>
        </w:rPr>
        <w:t>рассмотрено 477 заявок</w:t>
      </w:r>
      <w:r>
        <w:rPr>
          <w:rFonts w:ascii="Times New Roman" w:hAnsi="Times New Roman"/>
        </w:rPr>
        <w:t xml:space="preserve"> на участие в программных мероприятиях Международного фестиваля ремесел коренных народов мира «Югра-2018».</w:t>
      </w:r>
    </w:p>
    <w:p w14:paraId="0E57A9D6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 подготовлен пакет документов: список участников и экспертов Международного конкурса мастерства; список на проживание и питание; список на бейджи, на дипломы, на благодарственные письма и </w:t>
      </w:r>
      <w:proofErr w:type="spellStart"/>
      <w:r>
        <w:rPr>
          <w:rFonts w:ascii="Times New Roman" w:hAnsi="Times New Roman"/>
        </w:rPr>
        <w:t>тд</w:t>
      </w:r>
      <w:proofErr w:type="spellEnd"/>
      <w:r>
        <w:rPr>
          <w:rFonts w:ascii="Times New Roman" w:hAnsi="Times New Roman"/>
        </w:rPr>
        <w:t>.</w:t>
      </w:r>
    </w:p>
    <w:p w14:paraId="541B1D41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также проведена консультация и помощь в составление положения Открытого городского</w:t>
      </w:r>
      <w:r w:rsidRPr="00A03F69">
        <w:rPr>
          <w:rFonts w:ascii="Times New Roman" w:hAnsi="Times New Roman"/>
        </w:rPr>
        <w:t xml:space="preserve"> конкурс</w:t>
      </w:r>
      <w:r>
        <w:rPr>
          <w:rFonts w:ascii="Times New Roman" w:hAnsi="Times New Roman"/>
        </w:rPr>
        <w:t>а – выставки</w:t>
      </w:r>
      <w:r w:rsidRPr="00A03F69">
        <w:rPr>
          <w:rFonts w:ascii="Times New Roman" w:hAnsi="Times New Roman"/>
        </w:rPr>
        <w:t xml:space="preserve"> </w:t>
      </w:r>
      <w:r w:rsidRPr="00A03F69">
        <w:rPr>
          <w:rFonts w:ascii="Times New Roman" w:hAnsi="Times New Roman"/>
          <w:bCs/>
        </w:rPr>
        <w:t>«Юные подмастерья»</w:t>
      </w:r>
      <w:r>
        <w:rPr>
          <w:rFonts w:ascii="Times New Roman" w:hAnsi="Times New Roman"/>
          <w:bCs/>
        </w:rPr>
        <w:t xml:space="preserve">, организатором которой являлись Департамент образования Администрации города Ханты-Мансийска, МБУДО «Детская школа искусств», МБУДО «Центр развития творчества детей и юношества» в партнерстве с БУ Центром ремесел. Выставка-конкурс проходила в рамках первого этапа «Этнос-Традиция-Ремесло» </w:t>
      </w:r>
      <w:r>
        <w:rPr>
          <w:rFonts w:ascii="Times New Roman" w:hAnsi="Times New Roman"/>
          <w:bCs/>
          <w:lang w:val="en-US"/>
        </w:rPr>
        <w:t>X</w:t>
      </w:r>
      <w:r w:rsidRPr="0045163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Международного фестиваля ремесел, где</w:t>
      </w:r>
      <w:r w:rsidRPr="00CD50BD">
        <w:rPr>
          <w:rFonts w:ascii="Times New Roman" w:hAnsi="Times New Roman"/>
        </w:rPr>
        <w:t xml:space="preserve"> приняли участие 105 детей Югры от 5 до 17 лет. Из городов Ханты-Мансийска, Сургута, Нижневартовска и Когалыма.</w:t>
      </w:r>
    </w:p>
    <w:p w14:paraId="2F3E2E64" w14:textId="77777777" w:rsidR="00B464C8" w:rsidRDefault="00B464C8" w:rsidP="00B464C8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93926">
        <w:rPr>
          <w:rFonts w:ascii="Times New Roman" w:hAnsi="Times New Roman"/>
        </w:rPr>
        <w:t>Еженедельно велась работа со службами безопасности: с Органами внутренних дел; Министерством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/>
        </w:rPr>
        <w:t xml:space="preserve"> последствий стихийных бедствий;</w:t>
      </w:r>
      <w:r w:rsidRPr="00093926">
        <w:rPr>
          <w:rFonts w:ascii="Times New Roman" w:hAnsi="Times New Roman"/>
        </w:rPr>
        <w:t xml:space="preserve"> </w:t>
      </w:r>
      <w:r w:rsidRPr="00093926">
        <w:rPr>
          <w:rFonts w:ascii="Times New Roman" w:hAnsi="Times New Roman"/>
          <w:bCs/>
          <w:color w:val="222222"/>
          <w:shd w:val="clear" w:color="auto" w:fill="FFFFFF"/>
        </w:rPr>
        <w:t>Федеральной службой войск национальной гвардии Российской Федерации</w:t>
      </w:r>
      <w:r w:rsidRPr="00093926">
        <w:rPr>
          <w:rFonts w:ascii="Times New Roman" w:hAnsi="Times New Roman"/>
          <w:color w:val="222222"/>
          <w:shd w:val="clear" w:color="auto" w:fill="FFFFFF"/>
        </w:rPr>
        <w:t> (</w:t>
      </w:r>
      <w:proofErr w:type="spellStart"/>
      <w:r w:rsidRPr="00093926">
        <w:rPr>
          <w:rFonts w:ascii="Times New Roman" w:hAnsi="Times New Roman"/>
          <w:bCs/>
          <w:color w:val="222222"/>
          <w:shd w:val="clear" w:color="auto" w:fill="FFFFFF"/>
        </w:rPr>
        <w:t>Росгвардия</w:t>
      </w:r>
      <w:proofErr w:type="spellEnd"/>
      <w:r w:rsidRPr="00093926">
        <w:rPr>
          <w:rFonts w:ascii="Times New Roman" w:hAnsi="Times New Roman"/>
          <w:color w:val="222222"/>
          <w:shd w:val="clear" w:color="auto" w:fill="FFFFFF"/>
        </w:rPr>
        <w:t>)</w:t>
      </w:r>
      <w:r>
        <w:rPr>
          <w:rFonts w:ascii="Times New Roman" w:hAnsi="Times New Roman"/>
          <w:color w:val="222222"/>
          <w:shd w:val="clear" w:color="auto" w:fill="FFFFFF"/>
        </w:rPr>
        <w:t xml:space="preserve">; </w:t>
      </w:r>
      <w:r>
        <w:rPr>
          <w:rFonts w:ascii="Times New Roman" w:hAnsi="Times New Roman"/>
          <w:shd w:val="clear" w:color="auto" w:fill="FFFFFF"/>
        </w:rPr>
        <w:t xml:space="preserve">БУ </w:t>
      </w:r>
      <w:r w:rsidRPr="00354ACC">
        <w:rPr>
          <w:rFonts w:ascii="Times New Roman" w:hAnsi="Times New Roman"/>
          <w:shd w:val="clear" w:color="auto" w:fill="FFFFFF"/>
        </w:rPr>
        <w:t>Ханты</w:t>
      </w:r>
      <w:r>
        <w:rPr>
          <w:rFonts w:ascii="Times New Roman" w:hAnsi="Times New Roman"/>
          <w:shd w:val="clear" w:color="auto" w:fill="FFFFFF"/>
        </w:rPr>
        <w:t>-Мансийской городской клинической</w:t>
      </w:r>
      <w:r w:rsidRPr="00354ACC">
        <w:rPr>
          <w:rFonts w:ascii="Times New Roman" w:hAnsi="Times New Roman"/>
          <w:shd w:val="clear" w:color="auto" w:fill="FFFFFF"/>
        </w:rPr>
        <w:t xml:space="preserve"> ст</w:t>
      </w:r>
      <w:r>
        <w:rPr>
          <w:rFonts w:ascii="Times New Roman" w:hAnsi="Times New Roman"/>
          <w:shd w:val="clear" w:color="auto" w:fill="FFFFFF"/>
        </w:rPr>
        <w:t>анцией скорой медицинской помощи и др.</w:t>
      </w:r>
    </w:p>
    <w:p w14:paraId="7F867BC1" w14:textId="77777777" w:rsidR="00B464C8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Отделом основных программ и мероприятий Центра ремесел сформирован пакет документов для членов жюри по проведению Международного конкурса мастерства по номинациям (списки жюри и участников, оценочные листы для жюри). </w:t>
      </w:r>
    </w:p>
    <w:p w14:paraId="65469B9D" w14:textId="77777777" w:rsidR="00B464C8" w:rsidRDefault="00B464C8" w:rsidP="00B464C8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Специалистами Центра ремесел </w:t>
      </w:r>
      <w:r w:rsidRPr="00A14243">
        <w:rPr>
          <w:rFonts w:ascii="Times New Roman" w:hAnsi="Times New Roman"/>
          <w:shd w:val="clear" w:color="auto" w:fill="FFFFFF"/>
        </w:rPr>
        <w:t>был решен ряд организационных вопросов</w:t>
      </w:r>
      <w:r>
        <w:rPr>
          <w:rFonts w:ascii="Times New Roman" w:hAnsi="Times New Roman"/>
          <w:shd w:val="clear" w:color="auto" w:fill="FFFFFF"/>
        </w:rPr>
        <w:t xml:space="preserve"> при подготовке пресс-конференции</w:t>
      </w:r>
      <w:r w:rsidRPr="00A14243">
        <w:rPr>
          <w:rFonts w:ascii="Times New Roman" w:hAnsi="Times New Roman"/>
          <w:shd w:val="clear" w:color="auto" w:fill="FFFFFF"/>
        </w:rPr>
        <w:t>:</w:t>
      </w:r>
      <w:r>
        <w:rPr>
          <w:rFonts w:ascii="Times New Roman" w:hAnsi="Times New Roman"/>
          <w:shd w:val="clear" w:color="auto" w:fill="FFFFFF"/>
        </w:rPr>
        <w:t xml:space="preserve"> разосланы приглашения по редакциям, подготовлен материал (вопросы спикера) и было написано более 30 новостных лент о подготовке и проведении </w:t>
      </w:r>
      <w:r>
        <w:rPr>
          <w:rFonts w:ascii="Times New Roman" w:hAnsi="Times New Roman"/>
          <w:shd w:val="clear" w:color="auto" w:fill="FFFFFF"/>
          <w:lang w:val="en-US"/>
        </w:rPr>
        <w:t>X</w:t>
      </w:r>
      <w:r w:rsidRPr="00586C6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Международного фестиваля ремесел коренных народов мира. </w:t>
      </w:r>
    </w:p>
    <w:p w14:paraId="60CCC3A7" w14:textId="77777777" w:rsidR="00B464C8" w:rsidRPr="00D83ED7" w:rsidRDefault="00B464C8" w:rsidP="00B464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Благодаря совместной работе с Финно-угорским культурным центром Российской Федерации было собрано 18 короткометражных документальных фильмов о народных промыслах регионов-участников фестиваля и мастерах, передающих секреты будущему </w:t>
      </w:r>
      <w:r>
        <w:rPr>
          <w:rFonts w:ascii="Times New Roman" w:hAnsi="Times New Roman"/>
        </w:rPr>
        <w:lastRenderedPageBreak/>
        <w:t>поколению.</w:t>
      </w:r>
      <w:r w:rsidRPr="00CF52A7">
        <w:rPr>
          <w:rFonts w:ascii="Times New Roman" w:hAnsi="Times New Roman"/>
        </w:rPr>
        <w:t xml:space="preserve"> С 8 по 10 июня с 9.00 по 18.00 ч. вела работу локация </w:t>
      </w:r>
      <w:r w:rsidRPr="00D83ED7">
        <w:rPr>
          <w:rFonts w:ascii="Times New Roman" w:hAnsi="Times New Roman"/>
        </w:rPr>
        <w:t xml:space="preserve">«кинотеатр под открытым небом», на экране которого гости Фестиваля смогли посмотреть эти фильмы. </w:t>
      </w:r>
    </w:p>
    <w:p w14:paraId="2A7AD3E8" w14:textId="77777777" w:rsidR="00B464C8" w:rsidRDefault="00B464C8" w:rsidP="00B464C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D83ED7">
        <w:rPr>
          <w:rFonts w:ascii="Times New Roman" w:hAnsi="Times New Roman"/>
        </w:rPr>
        <w:t>В программе конкурса профессионального мастерства по утвержденным номинациям приняло участие 94 мастера из 4 стран Зарубежья: Конго, Узбекистан, Монголия, Финляндия. Из 23 регионов Российской Федерации</w:t>
      </w:r>
      <w:r w:rsidRPr="00D83ED7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</w:rPr>
        <w:t xml:space="preserve"> </w:t>
      </w:r>
      <w:r w:rsidRPr="00D83ED7">
        <w:rPr>
          <w:rFonts w:ascii="Times New Roman" w:hAnsi="Times New Roman"/>
        </w:rPr>
        <w:t xml:space="preserve">Удмуртская республика, Республика Башкортостан, Республика Татарстан, Республика Саха (Якутия), Кабардино-Балкарская Республика, Московская область, Свердловская область, Тюменская область, Ямало-Ненецкий автономный округ, Пермский край, городов Тюмени, Перми, Екатеринбурга, Ивделя, Санкт-Петербурга, Коломны, Омска, Казани, Тобольска, Салехарда, Якутска, Нальчика. Ханты-Мансийский автономный округ – Югра представляли 18 муниципальных образований: города - Ханты-Мансийск, </w:t>
      </w:r>
      <w:proofErr w:type="spellStart"/>
      <w:r w:rsidRPr="00D83ED7">
        <w:rPr>
          <w:rFonts w:ascii="Times New Roman" w:hAnsi="Times New Roman"/>
        </w:rPr>
        <w:t>Урай</w:t>
      </w:r>
      <w:proofErr w:type="spellEnd"/>
      <w:r w:rsidRPr="00D83ED7">
        <w:rPr>
          <w:rFonts w:ascii="Times New Roman" w:hAnsi="Times New Roman"/>
        </w:rPr>
        <w:t xml:space="preserve">, Сургут, Лянтор, Мегион, Югорск, Советский, Нягань, </w:t>
      </w:r>
      <w:proofErr w:type="spellStart"/>
      <w:r w:rsidRPr="00D83ED7">
        <w:rPr>
          <w:rFonts w:ascii="Times New Roman" w:hAnsi="Times New Roman"/>
        </w:rPr>
        <w:t>Пыть</w:t>
      </w:r>
      <w:proofErr w:type="spellEnd"/>
      <w:r w:rsidRPr="00D83ED7">
        <w:rPr>
          <w:rFonts w:ascii="Times New Roman" w:hAnsi="Times New Roman"/>
        </w:rPr>
        <w:t xml:space="preserve">-Ях, Нефтеюганск, Когалым; районы </w:t>
      </w:r>
      <w:proofErr w:type="gramStart"/>
      <w:r w:rsidRPr="00D83ED7">
        <w:rPr>
          <w:rFonts w:ascii="Times New Roman" w:hAnsi="Times New Roman"/>
        </w:rPr>
        <w:t>-  Ханты</w:t>
      </w:r>
      <w:proofErr w:type="gramEnd"/>
      <w:r w:rsidRPr="00D83ED7">
        <w:rPr>
          <w:rFonts w:ascii="Times New Roman" w:hAnsi="Times New Roman"/>
        </w:rPr>
        <w:t>-Мансийский, Нефтеюганский район, Нижневартовский, Белоярский, Сургутский, Кондинский, Октябрьский. На каждого участника был собран необходимый перечень оборудования для участия в Международном конкурсе мастерства.</w:t>
      </w:r>
    </w:p>
    <w:p w14:paraId="452036E2" w14:textId="77777777" w:rsidR="00B464C8" w:rsidRPr="007C0ACA" w:rsidRDefault="00B464C8" w:rsidP="00B464C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</w:t>
      </w:r>
      <w:r w:rsidRPr="00CD50BD">
        <w:rPr>
          <w:rFonts w:ascii="Times New Roman" w:hAnsi="Times New Roman"/>
          <w:color w:val="000000"/>
        </w:rPr>
        <w:t>рганизаторы фестиваля решили привлечь юных подмастерьев уже как полноценных мастеров, для того чтобы они делились своими с</w:t>
      </w:r>
      <w:r>
        <w:rPr>
          <w:rFonts w:ascii="Times New Roman" w:hAnsi="Times New Roman"/>
          <w:color w:val="000000"/>
        </w:rPr>
        <w:t>екретами мастерства с детьми по</w:t>
      </w:r>
      <w:r w:rsidRPr="00CD50BD">
        <w:rPr>
          <w:rFonts w:ascii="Times New Roman" w:hAnsi="Times New Roman"/>
          <w:color w:val="000000"/>
        </w:rPr>
        <w:t>младше и своими же сверстниками. К проведению мастер-классов</w:t>
      </w:r>
      <w:r>
        <w:rPr>
          <w:rFonts w:ascii="Times New Roman" w:hAnsi="Times New Roman"/>
          <w:color w:val="000000"/>
        </w:rPr>
        <w:t xml:space="preserve"> в лаборатории искусства</w:t>
      </w:r>
      <w:r w:rsidRPr="00CD50BD">
        <w:rPr>
          <w:rFonts w:ascii="Times New Roman" w:hAnsi="Times New Roman"/>
          <w:color w:val="000000"/>
        </w:rPr>
        <w:t xml:space="preserve"> были приглашены дети из Центра развития детей и юношества города Ханты-Мансийска, студентка педагогического колледжа города Тюмени, студенты и педагоги </w:t>
      </w:r>
      <w:hyperlink r:id="rId8" w:tgtFrame="_blank" w:history="1">
        <w:r w:rsidRPr="00CD50BD">
          <w:rPr>
            <w:rFonts w:ascii="Times New Roman" w:hAnsi="Times New Roman"/>
            <w:color w:val="000000"/>
          </w:rPr>
          <w:t>Центра искусств для одаренных детей Севера</w:t>
        </w:r>
      </w:hyperlink>
      <w:r w:rsidRPr="00CD50BD">
        <w:rPr>
          <w:rFonts w:ascii="Times New Roman" w:hAnsi="Times New Roman"/>
          <w:color w:val="000000"/>
        </w:rPr>
        <w:t xml:space="preserve"> из города Ханты-Мансийска. Также в проведении мастер-классов приняли участие волонтеры «Серебряного возраста» из городов Ханты-Мансийска и </w:t>
      </w:r>
      <w:proofErr w:type="spellStart"/>
      <w:r w:rsidRPr="00CD50BD">
        <w:rPr>
          <w:rFonts w:ascii="Times New Roman" w:hAnsi="Times New Roman"/>
          <w:color w:val="000000"/>
        </w:rPr>
        <w:t>Урая</w:t>
      </w:r>
      <w:proofErr w:type="spellEnd"/>
      <w:r w:rsidRPr="00CD50B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CD50BD">
        <w:rPr>
          <w:rFonts w:ascii="Times New Roman" w:hAnsi="Times New Roman"/>
          <w:color w:val="000000"/>
        </w:rPr>
        <w:t>За дни фестиваля в лаборат</w:t>
      </w:r>
      <w:r>
        <w:rPr>
          <w:rFonts w:ascii="Times New Roman" w:hAnsi="Times New Roman"/>
          <w:color w:val="000000"/>
        </w:rPr>
        <w:t>ории искусств побывало около 300</w:t>
      </w:r>
      <w:r w:rsidRPr="00CD50BD">
        <w:rPr>
          <w:rFonts w:ascii="Times New Roman" w:hAnsi="Times New Roman"/>
          <w:color w:val="000000"/>
        </w:rPr>
        <w:t xml:space="preserve"> чел. Среди участников были дети от 7</w:t>
      </w:r>
      <w:r>
        <w:rPr>
          <w:rFonts w:ascii="Times New Roman" w:hAnsi="Times New Roman"/>
          <w:color w:val="000000"/>
        </w:rPr>
        <w:t xml:space="preserve"> </w:t>
      </w:r>
      <w:r w:rsidRPr="00CD50BD">
        <w:rPr>
          <w:rFonts w:ascii="Times New Roman" w:hAnsi="Times New Roman"/>
          <w:color w:val="000000"/>
        </w:rPr>
        <w:t>до 16 лет и взрослые участники. Всего за три дня фестиваля было проведено 20 мастер-классов.</w:t>
      </w:r>
    </w:p>
    <w:p w14:paraId="7FE66080" w14:textId="77777777" w:rsidR="00B464C8" w:rsidRDefault="00B464C8" w:rsidP="00B464C8">
      <w:pPr>
        <w:ind w:firstLine="708"/>
        <w:jc w:val="both"/>
        <w:rPr>
          <w:rFonts w:ascii="Times New Roman" w:hAnsi="Times New Roman"/>
          <w:color w:val="000000"/>
        </w:rPr>
      </w:pPr>
      <w:r w:rsidRPr="00203C59">
        <w:rPr>
          <w:rFonts w:ascii="Times New Roman" w:hAnsi="Times New Roman"/>
          <w:color w:val="000000"/>
          <w:shd w:val="clear" w:color="auto" w:fill="FFFFFF"/>
          <w:lang w:val="en-US"/>
        </w:rPr>
        <w:t>X</w:t>
      </w:r>
      <w:r w:rsidRPr="00203C59">
        <w:rPr>
          <w:rFonts w:ascii="Times New Roman" w:hAnsi="Times New Roman"/>
          <w:color w:val="000000"/>
          <w:shd w:val="clear" w:color="auto" w:fill="FFFFFF"/>
        </w:rPr>
        <w:t xml:space="preserve"> Международный фестиваль проводился под девизом «Народное искусство Югры – территория равных возможностей». Впервые в этом году в конкурсе профессионального мастерства наравне со всеми приняли участие мастера с ограниченными возможностями здоровья. 4 мастера </w:t>
      </w:r>
      <w:r w:rsidRPr="00203C59">
        <w:rPr>
          <w:rFonts w:ascii="Times New Roman" w:hAnsi="Times New Roman"/>
          <w:color w:val="000000"/>
        </w:rPr>
        <w:t>из городов Сургута и Мегиона (</w:t>
      </w:r>
      <w:proofErr w:type="spellStart"/>
      <w:r w:rsidRPr="00203C59">
        <w:rPr>
          <w:rFonts w:ascii="Times New Roman" w:hAnsi="Times New Roman"/>
          <w:color w:val="000000"/>
        </w:rPr>
        <w:t>Коробешина</w:t>
      </w:r>
      <w:proofErr w:type="spellEnd"/>
      <w:r w:rsidRPr="00203C59">
        <w:rPr>
          <w:rFonts w:ascii="Times New Roman" w:hAnsi="Times New Roman"/>
          <w:color w:val="000000"/>
        </w:rPr>
        <w:t xml:space="preserve"> Т.В., Ильин В.А., Валеев М.У. и </w:t>
      </w:r>
      <w:proofErr w:type="spellStart"/>
      <w:r w:rsidRPr="00203C59">
        <w:rPr>
          <w:rFonts w:ascii="Times New Roman" w:hAnsi="Times New Roman"/>
          <w:color w:val="000000"/>
        </w:rPr>
        <w:t>Горюшин</w:t>
      </w:r>
      <w:proofErr w:type="spellEnd"/>
      <w:r w:rsidRPr="00203C59">
        <w:rPr>
          <w:rFonts w:ascii="Times New Roman" w:hAnsi="Times New Roman"/>
          <w:color w:val="000000"/>
        </w:rPr>
        <w:t xml:space="preserve"> А.В. в номинации «Т</w:t>
      </w:r>
      <w:r>
        <w:rPr>
          <w:rFonts w:ascii="Times New Roman" w:hAnsi="Times New Roman"/>
          <w:color w:val="000000"/>
        </w:rPr>
        <w:t>качество» и «Работа с бисером». Для участия мастеров с ограниченными возможностями здоровья сотрудниками центра ремесел был произведен ряд действий: составлен график работы специализированного транспорта для перевозки людей с ОВЗ.</w:t>
      </w:r>
      <w:r w:rsidRPr="00203C59">
        <w:rPr>
          <w:rFonts w:ascii="Times New Roman" w:hAnsi="Times New Roman"/>
          <w:color w:val="000000"/>
        </w:rPr>
        <w:t xml:space="preserve">   </w:t>
      </w:r>
    </w:p>
    <w:p w14:paraId="44111DFD" w14:textId="77777777" w:rsidR="00B464C8" w:rsidRPr="00CD50BD" w:rsidRDefault="00B464C8" w:rsidP="00B464C8">
      <w:pPr>
        <w:ind w:firstLine="708"/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С 08 по 10 июня 2018 года на Центральной площади города Ханты-Мансийска завершился юбилейный </w:t>
      </w:r>
      <w:r w:rsidRPr="00CD50BD">
        <w:rPr>
          <w:rFonts w:ascii="Times New Roman" w:hAnsi="Times New Roman"/>
          <w:lang w:val="en-US"/>
        </w:rPr>
        <w:t>X</w:t>
      </w:r>
      <w:r w:rsidRPr="00CD50BD">
        <w:rPr>
          <w:rFonts w:ascii="Times New Roman" w:hAnsi="Times New Roman"/>
        </w:rPr>
        <w:t xml:space="preserve"> Международный фестиваль ремесел коренных народов мира «Югра-2018». </w:t>
      </w:r>
    </w:p>
    <w:p w14:paraId="5FB846C1" w14:textId="77777777" w:rsidR="00B464C8" w:rsidRPr="00D65553" w:rsidRDefault="00B464C8" w:rsidP="00B464C8">
      <w:pPr>
        <w:ind w:firstLine="709"/>
        <w:jc w:val="both"/>
        <w:rPr>
          <w:rFonts w:ascii="Times New Roman" w:hAnsi="Times New Roman"/>
          <w:color w:val="000000"/>
        </w:rPr>
      </w:pPr>
      <w:r w:rsidRPr="00D65553">
        <w:rPr>
          <w:rFonts w:ascii="Times New Roman" w:hAnsi="Times New Roman"/>
          <w:color w:val="000000"/>
        </w:rPr>
        <w:t>Совместно в партнерстве с Ассоциацией народного искусства и дизайна и Некоммерческий фонд поддержки и развития народных худо</w:t>
      </w:r>
      <w:r>
        <w:rPr>
          <w:rFonts w:ascii="Times New Roman" w:hAnsi="Times New Roman"/>
          <w:color w:val="000000"/>
        </w:rPr>
        <w:t xml:space="preserve">жественных промыслов и ремесел </w:t>
      </w:r>
      <w:r w:rsidRPr="00D65553">
        <w:rPr>
          <w:rFonts w:ascii="Times New Roman" w:hAnsi="Times New Roman"/>
          <w:color w:val="000000"/>
        </w:rPr>
        <w:t xml:space="preserve">в программе </w:t>
      </w:r>
      <w:r w:rsidRPr="00D65553">
        <w:rPr>
          <w:rFonts w:ascii="Times New Roman" w:hAnsi="Times New Roman"/>
          <w:color w:val="000000"/>
          <w:lang w:val="en-US"/>
        </w:rPr>
        <w:t>II</w:t>
      </w:r>
      <w:r w:rsidRPr="00D65553">
        <w:rPr>
          <w:rFonts w:ascii="Times New Roman" w:hAnsi="Times New Roman"/>
          <w:color w:val="000000"/>
        </w:rPr>
        <w:t xml:space="preserve"> этапа были осуществлены следующие мероприятия:</w:t>
      </w:r>
    </w:p>
    <w:p w14:paraId="3B7F3DC5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D50BD">
        <w:rPr>
          <w:rFonts w:ascii="Times New Roman" w:hAnsi="Times New Roman"/>
        </w:rPr>
        <w:t>Открытый городской конкурс-выставка «Юные подмастерья»</w:t>
      </w:r>
      <w:r w:rsidRPr="00CD50BD">
        <w:rPr>
          <w:rFonts w:ascii="Times New Roman" w:hAnsi="Times New Roman"/>
          <w:b/>
        </w:rPr>
        <w:t>;</w:t>
      </w:r>
    </w:p>
    <w:p w14:paraId="1B717860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5531E">
        <w:rPr>
          <w:rFonts w:ascii="Times New Roman" w:hAnsi="Times New Roman"/>
        </w:rPr>
        <w:t>Научно-практический семинар «Деревянное зодчество регионов России. Проблемы изучения, сохранения и реставрации памятников гражданской и культовой деревянной архитектуры»;</w:t>
      </w:r>
    </w:p>
    <w:p w14:paraId="6B23AB20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5531E">
        <w:rPr>
          <w:rFonts w:ascii="Times New Roman" w:hAnsi="Times New Roman"/>
        </w:rPr>
        <w:t>Пресс-конференция;</w:t>
      </w:r>
    </w:p>
    <w:p w14:paraId="5268E9ED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C4774">
        <w:rPr>
          <w:rFonts w:ascii="Times New Roman" w:hAnsi="Times New Roman"/>
        </w:rPr>
        <w:t>Конкурсы профессионального мастерства;</w:t>
      </w:r>
    </w:p>
    <w:p w14:paraId="1DE31A51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C4774">
        <w:rPr>
          <w:rFonts w:ascii="Times New Roman" w:hAnsi="Times New Roman"/>
        </w:rPr>
        <w:t>Мастер-классы Фонда «Центр гражданских и социальных инициатив». «Народное искусство Югры – территория равных возможностей»: «Как НКО привлечь ресурсы в свой проект», «Как НКО вовлечь добровольцев в свой проект»;</w:t>
      </w:r>
    </w:p>
    <w:p w14:paraId="2C755A83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C4774">
        <w:rPr>
          <w:rFonts w:ascii="Times New Roman" w:hAnsi="Times New Roman"/>
        </w:rPr>
        <w:t>Выставки и визуальные проекты;</w:t>
      </w:r>
    </w:p>
    <w:p w14:paraId="2D1E1933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C4774">
        <w:rPr>
          <w:rFonts w:ascii="Times New Roman" w:hAnsi="Times New Roman"/>
        </w:rPr>
        <w:t>Лаборатории искусства;</w:t>
      </w:r>
    </w:p>
    <w:p w14:paraId="76B9898C" w14:textId="77777777" w:rsidR="00B464C8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C4774">
        <w:rPr>
          <w:rFonts w:ascii="Times New Roman" w:eastAsia="Arial" w:hAnsi="Times New Roman"/>
          <w:color w:val="141515"/>
        </w:rPr>
        <w:t>Онлайн-проект – фотоконкурса «Деревянное зодчество Земли Югорской»;</w:t>
      </w:r>
    </w:p>
    <w:p w14:paraId="46DEBFC3" w14:textId="77777777" w:rsidR="00B464C8" w:rsidRPr="00971412" w:rsidRDefault="00B464C8" w:rsidP="00B464C8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971412">
        <w:rPr>
          <w:rFonts w:ascii="Times New Roman" w:hAnsi="Times New Roman"/>
        </w:rPr>
        <w:lastRenderedPageBreak/>
        <w:t xml:space="preserve">Праздничные уличные, традиционные игры коренных малочисленных народов Севера, ярмарочные программы фестиваля с представлением изделий народного искусства регионов Российской Федерации, страны на площадках г. Ханты-Мансийска. </w:t>
      </w:r>
    </w:p>
    <w:p w14:paraId="6A6F7813" w14:textId="77777777" w:rsidR="00B464C8" w:rsidRPr="00971412" w:rsidRDefault="00B464C8" w:rsidP="00B464C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Посетителями X Международного фестиваля ремесел коренных народов мира «Югра-2018» стало более 7095</w:t>
      </w:r>
      <w:r w:rsidRPr="00971412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, участниками – 477 человек</w:t>
      </w:r>
      <w:r w:rsidRPr="00971412">
        <w:rPr>
          <w:rFonts w:ascii="Times New Roman" w:hAnsi="Times New Roman"/>
        </w:rPr>
        <w:t>.</w:t>
      </w:r>
    </w:p>
    <w:p w14:paraId="515E61BE" w14:textId="77777777" w:rsidR="00B464C8" w:rsidRPr="00B506C2" w:rsidRDefault="00B464C8" w:rsidP="00B464C8">
      <w:pPr>
        <w:jc w:val="both"/>
        <w:rPr>
          <w:rFonts w:ascii="Times New Roman" w:hAnsi="Times New Roman"/>
          <w:b/>
        </w:rPr>
      </w:pPr>
    </w:p>
    <w:p w14:paraId="2CD8A4FE" w14:textId="77777777" w:rsidR="00B464C8" w:rsidRDefault="00B464C8" w:rsidP="00B464C8">
      <w:pPr>
        <w:pStyle w:val="a4"/>
        <w:ind w:firstLine="708"/>
        <w:jc w:val="center"/>
        <w:rPr>
          <w:rFonts w:ascii="Times New Roman" w:hAnsi="Times New Roman"/>
          <w:b/>
          <w:szCs w:val="24"/>
        </w:rPr>
      </w:pPr>
    </w:p>
    <w:p w14:paraId="0E3E7E7E" w14:textId="77777777" w:rsidR="00B464C8" w:rsidRDefault="00B464C8" w:rsidP="00B464C8">
      <w:pPr>
        <w:pStyle w:val="a4"/>
        <w:ind w:firstLine="708"/>
        <w:jc w:val="center"/>
        <w:rPr>
          <w:rFonts w:ascii="Times New Roman" w:hAnsi="Times New Roman"/>
          <w:b/>
          <w:szCs w:val="24"/>
        </w:rPr>
      </w:pPr>
    </w:p>
    <w:p w14:paraId="0E874F90" w14:textId="77777777" w:rsidR="00B464C8" w:rsidRDefault="00B464C8" w:rsidP="00875CB3">
      <w:pPr>
        <w:pStyle w:val="a4"/>
        <w:numPr>
          <w:ilvl w:val="0"/>
          <w:numId w:val="48"/>
        </w:numPr>
        <w:ind w:left="0" w:firstLine="567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Окружной конкурс «Мастер года-2018»</w:t>
      </w:r>
    </w:p>
    <w:p w14:paraId="78040C18" w14:textId="77777777" w:rsidR="00B464C8" w:rsidRPr="00B9047C" w:rsidRDefault="00B464C8" w:rsidP="00B464C8">
      <w:pPr>
        <w:pStyle w:val="a4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14:paraId="4E50EB2E" w14:textId="77777777" w:rsidR="00B464C8" w:rsidRPr="00412676" w:rsidRDefault="00B464C8" w:rsidP="00B464C8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ru-RU"/>
        </w:rPr>
        <w:t xml:space="preserve">В </w:t>
      </w:r>
      <w:r w:rsidRPr="00412676">
        <w:rPr>
          <w:rFonts w:ascii="Times New Roman" w:hAnsi="Times New Roman"/>
          <w:szCs w:val="24"/>
        </w:rPr>
        <w:t>период с 1 июля по 10 декабря 2018 года в Центре народных художественных промыслов и ремесел прошел окружной конкурс «Мастер года – 2018».</w:t>
      </w:r>
    </w:p>
    <w:p w14:paraId="115B244C" w14:textId="77777777" w:rsidR="00B464C8" w:rsidRPr="00412676" w:rsidRDefault="00B464C8" w:rsidP="00B464C8">
      <w:pPr>
        <w:pStyle w:val="a4"/>
        <w:jc w:val="both"/>
        <w:rPr>
          <w:rFonts w:ascii="Times New Roman" w:hAnsi="Times New Roman"/>
          <w:b/>
          <w:szCs w:val="24"/>
        </w:rPr>
      </w:pPr>
      <w:r w:rsidRPr="00412676">
        <w:rPr>
          <w:rFonts w:ascii="Times New Roman" w:hAnsi="Times New Roman"/>
          <w:szCs w:val="24"/>
        </w:rPr>
        <w:tab/>
      </w:r>
      <w:r w:rsidRPr="00412676">
        <w:rPr>
          <w:rFonts w:ascii="Times New Roman" w:hAnsi="Times New Roman"/>
          <w:b/>
          <w:szCs w:val="24"/>
        </w:rPr>
        <w:t>Окружной конкурс мастерства проводился в целях:</w:t>
      </w:r>
    </w:p>
    <w:p w14:paraId="708C3041" w14:textId="77777777" w:rsidR="00B464C8" w:rsidRPr="00412676" w:rsidRDefault="00B464C8" w:rsidP="00B464C8">
      <w:pPr>
        <w:pStyle w:val="51"/>
        <w:numPr>
          <w:ilvl w:val="0"/>
          <w:numId w:val="15"/>
        </w:numPr>
        <w:shd w:val="clear" w:color="auto" w:fill="auto"/>
        <w:tabs>
          <w:tab w:val="left" w:pos="71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2676">
        <w:rPr>
          <w:rFonts w:ascii="Times New Roman" w:hAnsi="Times New Roman"/>
          <w:sz w:val="24"/>
          <w:szCs w:val="24"/>
        </w:rPr>
        <w:t>сохранение и развитие традиционных народных художественных промыслов и ремесел жителей Югры;</w:t>
      </w:r>
    </w:p>
    <w:p w14:paraId="4D2413BD" w14:textId="77777777" w:rsidR="00B464C8" w:rsidRPr="00412676" w:rsidRDefault="00B464C8" w:rsidP="00B464C8">
      <w:pPr>
        <w:pStyle w:val="51"/>
        <w:numPr>
          <w:ilvl w:val="0"/>
          <w:numId w:val="15"/>
        </w:numPr>
        <w:shd w:val="clear" w:color="auto" w:fill="auto"/>
        <w:tabs>
          <w:tab w:val="left" w:pos="71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2676">
        <w:rPr>
          <w:rFonts w:ascii="Times New Roman" w:hAnsi="Times New Roman"/>
          <w:sz w:val="24"/>
          <w:szCs w:val="24"/>
        </w:rPr>
        <w:t xml:space="preserve">сохранение и развитие традиционных народных художественных промыслов и ремесел жителей Югры; </w:t>
      </w:r>
    </w:p>
    <w:p w14:paraId="7C1629AD" w14:textId="77777777" w:rsidR="00B464C8" w:rsidRPr="00412676" w:rsidRDefault="00B464C8" w:rsidP="00B464C8">
      <w:pPr>
        <w:pStyle w:val="51"/>
        <w:numPr>
          <w:ilvl w:val="0"/>
          <w:numId w:val="15"/>
        </w:numPr>
        <w:shd w:val="clear" w:color="auto" w:fill="auto"/>
        <w:tabs>
          <w:tab w:val="left" w:pos="71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2676">
        <w:rPr>
          <w:rFonts w:ascii="Times New Roman" w:hAnsi="Times New Roman"/>
          <w:sz w:val="24"/>
          <w:szCs w:val="24"/>
        </w:rPr>
        <w:t>выявление, поддержка и поощрение талантливых мастеров народного, декоративно - прикладного искусства и дизайна;</w:t>
      </w:r>
    </w:p>
    <w:p w14:paraId="7949C0E3" w14:textId="77777777" w:rsidR="00B464C8" w:rsidRPr="00412676" w:rsidRDefault="00B464C8" w:rsidP="00B464C8">
      <w:pPr>
        <w:pStyle w:val="51"/>
        <w:numPr>
          <w:ilvl w:val="0"/>
          <w:numId w:val="15"/>
        </w:numPr>
        <w:shd w:val="clear" w:color="auto" w:fill="auto"/>
        <w:tabs>
          <w:tab w:val="left" w:pos="71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2676">
        <w:rPr>
          <w:rFonts w:ascii="Times New Roman" w:hAnsi="Times New Roman"/>
          <w:sz w:val="24"/>
          <w:szCs w:val="24"/>
        </w:rPr>
        <w:t>выявление творчески работающих мастеров, имеющих высокий профессиональный рейтинг в учреждениях культуры, среди коллег и общественности, повышение престижа мастеров автономного округа;</w:t>
      </w:r>
    </w:p>
    <w:p w14:paraId="1D79CC2A" w14:textId="77777777" w:rsidR="00B464C8" w:rsidRPr="00B506C2" w:rsidRDefault="00B464C8" w:rsidP="00B464C8">
      <w:pPr>
        <w:pStyle w:val="51"/>
        <w:numPr>
          <w:ilvl w:val="0"/>
          <w:numId w:val="15"/>
        </w:numPr>
        <w:shd w:val="clear" w:color="auto" w:fill="auto"/>
        <w:tabs>
          <w:tab w:val="left" w:pos="71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2676">
        <w:rPr>
          <w:rStyle w:val="31"/>
          <w:rFonts w:eastAsia="Calibri"/>
        </w:rPr>
        <w:t xml:space="preserve">формирование банка данных о мастерах автономного округа, работающих в </w:t>
      </w:r>
      <w:r w:rsidRPr="00412676">
        <w:rPr>
          <w:rFonts w:ascii="Times New Roman" w:hAnsi="Times New Roman"/>
          <w:sz w:val="24"/>
          <w:szCs w:val="24"/>
        </w:rPr>
        <w:t>различных направлениях народного, декоративно-прикладного искусства и дизайна.</w:t>
      </w:r>
    </w:p>
    <w:p w14:paraId="649A18EF" w14:textId="77777777" w:rsidR="00B464C8" w:rsidRPr="00B506C2" w:rsidRDefault="00B464C8" w:rsidP="00B464C8">
      <w:pPr>
        <w:pStyle w:val="51"/>
        <w:shd w:val="clear" w:color="auto" w:fill="auto"/>
        <w:tabs>
          <w:tab w:val="left" w:pos="716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</w:t>
      </w:r>
      <w:r w:rsidRPr="00B506C2">
        <w:rPr>
          <w:rFonts w:ascii="Times New Roman" w:hAnsi="Times New Roman"/>
          <w:sz w:val="24"/>
          <w:szCs w:val="24"/>
        </w:rPr>
        <w:t xml:space="preserve">а Конкурс было подано </w:t>
      </w:r>
      <w:r w:rsidRPr="00B506C2">
        <w:rPr>
          <w:rFonts w:ascii="Times New Roman" w:hAnsi="Times New Roman"/>
          <w:b/>
          <w:sz w:val="24"/>
          <w:szCs w:val="24"/>
        </w:rPr>
        <w:t>87 заявок</w:t>
      </w:r>
      <w:r w:rsidRPr="00B506C2">
        <w:rPr>
          <w:rFonts w:ascii="Times New Roman" w:hAnsi="Times New Roman"/>
          <w:sz w:val="24"/>
          <w:szCs w:val="24"/>
        </w:rPr>
        <w:t xml:space="preserve">, в котором приняли участие более </w:t>
      </w:r>
      <w:r w:rsidRPr="00B506C2">
        <w:rPr>
          <w:rFonts w:ascii="Times New Roman" w:hAnsi="Times New Roman"/>
          <w:b/>
          <w:sz w:val="24"/>
          <w:szCs w:val="24"/>
        </w:rPr>
        <w:t>450 изделий</w:t>
      </w:r>
      <w:r>
        <w:rPr>
          <w:rFonts w:ascii="Times New Roman" w:hAnsi="Times New Roman"/>
          <w:sz w:val="24"/>
          <w:szCs w:val="24"/>
        </w:rPr>
        <w:t xml:space="preserve"> из </w:t>
      </w:r>
      <w:r w:rsidRPr="00B506C2">
        <w:rPr>
          <w:rFonts w:ascii="Times New Roman" w:hAnsi="Times New Roman"/>
          <w:b/>
          <w:sz w:val="24"/>
          <w:szCs w:val="24"/>
        </w:rPr>
        <w:t xml:space="preserve">15 </w:t>
      </w:r>
      <w:r w:rsidRPr="00B506C2">
        <w:rPr>
          <w:rFonts w:ascii="Times New Roman" w:hAnsi="Times New Roman"/>
          <w:sz w:val="24"/>
          <w:szCs w:val="24"/>
        </w:rPr>
        <w:t xml:space="preserve">муниципальных образований Ханты-Мансийского автономного округа – Югры: Нижневартовского, Советского, Сургутского, Белоярского, Березовского, Октябрьского районов и городов: Ханты-Мансийска, Нижневартовска, </w:t>
      </w:r>
      <w:proofErr w:type="spellStart"/>
      <w:r w:rsidRPr="00B506C2">
        <w:rPr>
          <w:rFonts w:ascii="Times New Roman" w:hAnsi="Times New Roman"/>
          <w:sz w:val="24"/>
          <w:szCs w:val="24"/>
        </w:rPr>
        <w:t>Урая</w:t>
      </w:r>
      <w:proofErr w:type="spellEnd"/>
      <w:r w:rsidRPr="00B506C2">
        <w:rPr>
          <w:rFonts w:ascii="Times New Roman" w:hAnsi="Times New Roman"/>
          <w:sz w:val="24"/>
          <w:szCs w:val="24"/>
        </w:rPr>
        <w:t xml:space="preserve">, Мегиона, Югорска, Сургута, Нягани, Нефтеюганска. Отбор на участие в заключительном этапе прошли </w:t>
      </w:r>
      <w:r w:rsidRPr="00B506C2">
        <w:rPr>
          <w:rFonts w:ascii="Times New Roman" w:hAnsi="Times New Roman"/>
          <w:b/>
          <w:sz w:val="24"/>
          <w:szCs w:val="24"/>
        </w:rPr>
        <w:t>81 участник.</w:t>
      </w:r>
      <w:r w:rsidRPr="00B506C2">
        <w:rPr>
          <w:rFonts w:ascii="Times New Roman" w:hAnsi="Times New Roman"/>
          <w:sz w:val="24"/>
          <w:szCs w:val="24"/>
        </w:rPr>
        <w:t xml:space="preserve"> В окружном конкурсе «Мастер года» приняли участие мастера народного и декоративно-прикладного искусства Ханты-Мансийского автономного округа – Югры, </w:t>
      </w:r>
      <w:r w:rsidRPr="00B506C2">
        <w:rPr>
          <w:rFonts w:ascii="Times New Roman" w:hAnsi="Times New Roman"/>
          <w:color w:val="000000"/>
          <w:sz w:val="24"/>
          <w:szCs w:val="24"/>
        </w:rPr>
        <w:t xml:space="preserve">педагоги и преподаватели художественных школ и высших учебных заведений художественного профиля, </w:t>
      </w:r>
      <w:r w:rsidRPr="00B506C2">
        <w:rPr>
          <w:rFonts w:ascii="Times New Roman" w:hAnsi="Times New Roman"/>
          <w:sz w:val="24"/>
          <w:szCs w:val="24"/>
        </w:rPr>
        <w:t xml:space="preserve">работающие в сфере народных художественных промыслов и ремесел и декоративно-прикладного искусства на территории </w:t>
      </w:r>
      <w:r w:rsidRPr="00B506C2">
        <w:rPr>
          <w:rFonts w:ascii="Times New Roman" w:hAnsi="Times New Roman"/>
          <w:color w:val="000000"/>
          <w:sz w:val="24"/>
          <w:szCs w:val="24"/>
        </w:rPr>
        <w:t>Югры.</w:t>
      </w:r>
    </w:p>
    <w:p w14:paraId="06BB7314" w14:textId="77777777" w:rsidR="00B464C8" w:rsidRDefault="00B464C8" w:rsidP="00B464C8">
      <w:pPr>
        <w:pStyle w:val="51"/>
        <w:shd w:val="clear" w:color="auto" w:fill="auto"/>
        <w:spacing w:after="0" w:line="240" w:lineRule="auto"/>
        <w:ind w:right="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Победителями в номинациях «Традиционное искусство» и «</w:t>
      </w:r>
      <w:r w:rsidRPr="004126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екоративно-прикладное искусство»</w:t>
      </w:r>
      <w:r w:rsidRPr="00412676">
        <w:rPr>
          <w:rFonts w:ascii="Times New Roman" w:hAnsi="Times New Roman"/>
          <w:sz w:val="24"/>
          <w:szCs w:val="24"/>
        </w:rPr>
        <w:t xml:space="preserve"> в разных направлениях признаны </w:t>
      </w:r>
      <w:r>
        <w:rPr>
          <w:rFonts w:ascii="Times New Roman" w:hAnsi="Times New Roman"/>
          <w:b/>
          <w:sz w:val="24"/>
          <w:szCs w:val="24"/>
        </w:rPr>
        <w:t>59</w:t>
      </w:r>
      <w:r w:rsidRPr="00412676">
        <w:rPr>
          <w:rFonts w:ascii="Times New Roman" w:hAnsi="Times New Roman"/>
          <w:b/>
          <w:sz w:val="24"/>
          <w:szCs w:val="24"/>
        </w:rPr>
        <w:t xml:space="preserve"> мастеров</w:t>
      </w:r>
      <w:r w:rsidRPr="00412676">
        <w:rPr>
          <w:rFonts w:ascii="Times New Roman" w:hAnsi="Times New Roman"/>
          <w:sz w:val="24"/>
          <w:szCs w:val="24"/>
        </w:rPr>
        <w:t xml:space="preserve"> и </w:t>
      </w:r>
      <w:r w:rsidRPr="00412676">
        <w:rPr>
          <w:rFonts w:ascii="Times New Roman" w:hAnsi="Times New Roman"/>
          <w:b/>
          <w:sz w:val="24"/>
          <w:szCs w:val="24"/>
        </w:rPr>
        <w:t>художников</w:t>
      </w:r>
      <w:r w:rsidRPr="00412676">
        <w:rPr>
          <w:rFonts w:ascii="Times New Roman" w:hAnsi="Times New Roman"/>
          <w:sz w:val="24"/>
          <w:szCs w:val="24"/>
        </w:rPr>
        <w:t xml:space="preserve"> Югры. Они награждены дипломами победителей и правом на льготной основе  принять участие в Х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12676">
        <w:rPr>
          <w:rFonts w:ascii="Times New Roman" w:hAnsi="Times New Roman"/>
          <w:sz w:val="24"/>
          <w:szCs w:val="24"/>
        </w:rPr>
        <w:t xml:space="preserve"> Международном фестивале ремесел ко</w:t>
      </w:r>
      <w:r>
        <w:rPr>
          <w:rFonts w:ascii="Times New Roman" w:hAnsi="Times New Roman"/>
          <w:sz w:val="24"/>
          <w:szCs w:val="24"/>
        </w:rPr>
        <w:t>ренных народов мира «Югра – 20</w:t>
      </w:r>
      <w:r w:rsidRPr="003C1C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».</w:t>
      </w:r>
      <w:r w:rsidRPr="0012350A">
        <w:rPr>
          <w:rFonts w:ascii="Times New Roman" w:hAnsi="Times New Roman"/>
          <w:sz w:val="24"/>
          <w:szCs w:val="24"/>
        </w:rPr>
        <w:t xml:space="preserve"> </w:t>
      </w:r>
      <w:r w:rsidRPr="000A0A61">
        <w:rPr>
          <w:rFonts w:ascii="Times New Roman" w:hAnsi="Times New Roman"/>
          <w:sz w:val="24"/>
          <w:szCs w:val="24"/>
        </w:rPr>
        <w:t>Решением жюри было принято рекомендовать принять участие в конкурсе</w:t>
      </w:r>
      <w:r w:rsidRPr="000A0A61">
        <w:rPr>
          <w:rFonts w:ascii="Times New Roman" w:eastAsia="Calibri" w:hAnsi="Times New Roman"/>
          <w:sz w:val="24"/>
          <w:szCs w:val="24"/>
        </w:rPr>
        <w:t xml:space="preserve"> профессионального маст</w:t>
      </w:r>
      <w:r w:rsidRPr="000A0A61">
        <w:rPr>
          <w:rFonts w:ascii="Times New Roman" w:hAnsi="Times New Roman"/>
          <w:sz w:val="24"/>
          <w:szCs w:val="24"/>
        </w:rPr>
        <w:t xml:space="preserve">ерства «Славим человека труда!» </w:t>
      </w:r>
      <w:r w:rsidRPr="000A0A61">
        <w:rPr>
          <w:rFonts w:ascii="Times New Roman" w:eastAsia="Calibri" w:hAnsi="Times New Roman"/>
          <w:sz w:val="24"/>
          <w:szCs w:val="24"/>
        </w:rPr>
        <w:t>Уральского федерального округа в отрасли «На</w:t>
      </w:r>
      <w:r w:rsidRPr="000A0A61">
        <w:rPr>
          <w:rFonts w:ascii="Times New Roman" w:hAnsi="Times New Roman"/>
          <w:sz w:val="24"/>
          <w:szCs w:val="24"/>
        </w:rPr>
        <w:t>родные художественные промыслы» в номинации</w:t>
      </w:r>
      <w:r w:rsidRPr="000A0A61">
        <w:rPr>
          <w:rFonts w:ascii="Times New Roman" w:hAnsi="Times New Roman"/>
          <w:spacing w:val="-1"/>
          <w:sz w:val="24"/>
          <w:szCs w:val="24"/>
        </w:rPr>
        <w:t xml:space="preserve"> «Лучший мастер по художес</w:t>
      </w:r>
      <w:r>
        <w:rPr>
          <w:rFonts w:ascii="Times New Roman" w:hAnsi="Times New Roman"/>
          <w:spacing w:val="-1"/>
          <w:sz w:val="24"/>
          <w:szCs w:val="24"/>
        </w:rPr>
        <w:t>твенной обработке кости, рога»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, </w:t>
      </w:r>
      <w:r w:rsidRPr="000A0A61">
        <w:rPr>
          <w:rFonts w:ascii="Times New Roman" w:hAnsi="Times New Roman"/>
          <w:spacing w:val="-1"/>
          <w:sz w:val="24"/>
          <w:szCs w:val="24"/>
        </w:rPr>
        <w:t>«Лучший мастер по ху</w:t>
      </w:r>
      <w:r>
        <w:rPr>
          <w:rFonts w:ascii="Times New Roman" w:hAnsi="Times New Roman"/>
          <w:spacing w:val="-1"/>
          <w:sz w:val="24"/>
          <w:szCs w:val="24"/>
        </w:rPr>
        <w:t>дожественной обработке дерева»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, </w:t>
      </w:r>
      <w:r w:rsidRPr="000A0A61">
        <w:rPr>
          <w:rFonts w:ascii="Times New Roman" w:hAnsi="Times New Roman"/>
          <w:spacing w:val="-1"/>
          <w:sz w:val="24"/>
          <w:szCs w:val="24"/>
        </w:rPr>
        <w:t>«Лучший мастер по художественному ручному ткачеству»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412676">
        <w:rPr>
          <w:rFonts w:ascii="Times New Roman" w:hAnsi="Times New Roman"/>
          <w:sz w:val="24"/>
          <w:szCs w:val="24"/>
        </w:rPr>
        <w:t>Все остальные  участники окружного конкурса награждены дипломами участников.</w:t>
      </w:r>
    </w:p>
    <w:p w14:paraId="603A691B" w14:textId="77777777" w:rsidR="00B464C8" w:rsidRDefault="00B464C8" w:rsidP="00B464C8">
      <w:pPr>
        <w:pStyle w:val="51"/>
        <w:shd w:val="clear" w:color="auto" w:fill="auto"/>
        <w:spacing w:after="0" w:line="240" w:lineRule="auto"/>
        <w:ind w:right="20" w:firstLine="708"/>
        <w:rPr>
          <w:rFonts w:ascii="Times New Roman" w:hAnsi="Times New Roman"/>
          <w:sz w:val="24"/>
          <w:szCs w:val="24"/>
        </w:rPr>
      </w:pPr>
    </w:p>
    <w:p w14:paraId="5E52610C" w14:textId="77777777" w:rsidR="00B464C8" w:rsidRDefault="00B464C8" w:rsidP="00B464C8">
      <w:pPr>
        <w:jc w:val="center"/>
        <w:rPr>
          <w:rFonts w:ascii="Times New Roman" w:hAnsi="Times New Roman"/>
          <w:b/>
        </w:rPr>
      </w:pPr>
    </w:p>
    <w:p w14:paraId="1961EC6B" w14:textId="77777777" w:rsidR="00B464C8" w:rsidRDefault="00B464C8" w:rsidP="00875CB3">
      <w:pPr>
        <w:numPr>
          <w:ilvl w:val="0"/>
          <w:numId w:val="48"/>
        </w:numPr>
        <w:ind w:left="0" w:firstLine="709"/>
        <w:rPr>
          <w:rFonts w:ascii="Times New Roman" w:hAnsi="Times New Roman"/>
          <w:b/>
        </w:rPr>
      </w:pPr>
      <w:r w:rsidRPr="00764F76">
        <w:rPr>
          <w:rFonts w:ascii="Times New Roman" w:hAnsi="Times New Roman"/>
          <w:b/>
        </w:rPr>
        <w:t>Выставка «Небесная богиня Югры»</w:t>
      </w:r>
    </w:p>
    <w:p w14:paraId="5CB77D4A" w14:textId="77777777" w:rsidR="00B464C8" w:rsidRPr="00764F76" w:rsidRDefault="00B464C8" w:rsidP="00B464C8">
      <w:pPr>
        <w:jc w:val="center"/>
        <w:rPr>
          <w:rFonts w:ascii="Times New Roman" w:hAnsi="Times New Roman"/>
          <w:b/>
        </w:rPr>
      </w:pPr>
    </w:p>
    <w:p w14:paraId="064E7779" w14:textId="77777777" w:rsidR="00B464C8" w:rsidRPr="00CD50BD" w:rsidRDefault="00B464C8" w:rsidP="00B464C8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С января по декабрь</w:t>
      </w:r>
      <w:r w:rsidRPr="00CD50BD">
        <w:rPr>
          <w:rFonts w:ascii="Times New Roman" w:hAnsi="Times New Roman"/>
        </w:rPr>
        <w:t xml:space="preserve"> 2018 г.  </w:t>
      </w:r>
      <w:r w:rsidRPr="00CD50BD">
        <w:rPr>
          <w:rFonts w:ascii="Times New Roman" w:eastAsia="Calibri" w:hAnsi="Times New Roman"/>
        </w:rPr>
        <w:t xml:space="preserve">в бюджетном учреждении Ханты-Мансийского автономного округа – Югры «Центр народных художественных промыслов и ремесел» открылась выставка «Небесная богиня». </w:t>
      </w:r>
    </w:p>
    <w:p w14:paraId="0B4A0C8A" w14:textId="77777777" w:rsidR="00B464C8" w:rsidRPr="00CD50BD" w:rsidRDefault="00B464C8" w:rsidP="00B464C8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Основу экспозиции составляют </w:t>
      </w:r>
      <w:r w:rsidRPr="00CD50BD">
        <w:rPr>
          <w:rFonts w:ascii="Times New Roman" w:hAnsi="Times New Roman"/>
          <w:color w:val="000000"/>
        </w:rPr>
        <w:t xml:space="preserve">мифологический образ </w:t>
      </w:r>
      <w:r>
        <w:rPr>
          <w:rFonts w:ascii="Times New Roman" w:hAnsi="Times New Roman"/>
          <w:color w:val="000000"/>
        </w:rPr>
        <w:t xml:space="preserve">птицы, который нашел отражение </w:t>
      </w:r>
      <w:r w:rsidRPr="00CD50BD">
        <w:rPr>
          <w:rFonts w:ascii="Times New Roman" w:hAnsi="Times New Roman"/>
          <w:color w:val="000000"/>
        </w:rPr>
        <w:t>литье из металла, вышивке, керамике, деревянной посуде. Она объединяет в себе артефакты, археологию, этнографию и современные арт-объекты, созданные художниками Центра народных художественных промыслов и ремесел.</w:t>
      </w:r>
    </w:p>
    <w:p w14:paraId="32CFCAB9" w14:textId="77777777" w:rsidR="00B464C8" w:rsidRPr="00CD50BD" w:rsidRDefault="00B464C8" w:rsidP="00B464C8">
      <w:pPr>
        <w:ind w:firstLine="708"/>
        <w:jc w:val="both"/>
        <w:rPr>
          <w:rFonts w:ascii="Times New Roman" w:hAnsi="Times New Roman"/>
          <w:color w:val="000000"/>
        </w:rPr>
      </w:pPr>
      <w:r w:rsidRPr="00CD50BD">
        <w:rPr>
          <w:rFonts w:ascii="Times New Roman" w:hAnsi="Times New Roman"/>
          <w:color w:val="000000"/>
        </w:rPr>
        <w:t xml:space="preserve">Экспозиция имеет следующие разделы: "Керамика и ткачество", "Украшение головы и волос", "Деревянная посуда", "Настенная инсталляция", "Вороний праздник", "Береста", "Куклы", "Музыкальные инструменты и арт-объект "У ручья". </w:t>
      </w:r>
    </w:p>
    <w:p w14:paraId="68A0E4B6" w14:textId="77777777" w:rsidR="00B464C8" w:rsidRPr="00CD50BD" w:rsidRDefault="00B464C8" w:rsidP="00B464C8">
      <w:pPr>
        <w:ind w:firstLine="708"/>
        <w:jc w:val="both"/>
        <w:rPr>
          <w:rFonts w:ascii="Times New Roman" w:hAnsi="Times New Roman"/>
          <w:color w:val="000000"/>
        </w:rPr>
      </w:pPr>
      <w:r w:rsidRPr="00CD50BD">
        <w:rPr>
          <w:rFonts w:ascii="Times New Roman" w:hAnsi="Times New Roman"/>
          <w:color w:val="000000"/>
        </w:rPr>
        <w:t>Всего на</w:t>
      </w:r>
      <w:r>
        <w:rPr>
          <w:rFonts w:ascii="Times New Roman" w:hAnsi="Times New Roman"/>
          <w:color w:val="000000"/>
        </w:rPr>
        <w:t xml:space="preserve"> выставке представлено 154 экспоната</w:t>
      </w:r>
      <w:r w:rsidRPr="00CD50BD">
        <w:rPr>
          <w:rFonts w:ascii="Times New Roman" w:hAnsi="Times New Roman"/>
          <w:color w:val="000000"/>
        </w:rPr>
        <w:t xml:space="preserve">. </w:t>
      </w:r>
    </w:p>
    <w:p w14:paraId="7F72FB39" w14:textId="77777777" w:rsidR="00B464C8" w:rsidRPr="00CD50BD" w:rsidRDefault="00B464C8" w:rsidP="00B464C8">
      <w:pPr>
        <w:ind w:firstLine="708"/>
        <w:jc w:val="both"/>
        <w:rPr>
          <w:rFonts w:ascii="Times New Roman" w:eastAsia="Calibri" w:hAnsi="Times New Roman"/>
        </w:rPr>
      </w:pPr>
      <w:r w:rsidRPr="00CD50BD">
        <w:rPr>
          <w:rFonts w:ascii="Times New Roman" w:eastAsia="Calibri" w:hAnsi="Times New Roman"/>
        </w:rPr>
        <w:t xml:space="preserve">В рамках выставки были проведены работы: монтаж выставки, ТЭП, оформление этикетажей, составление экскурсий по разделам, изучение литературы, своевременное пополнение экспонатов, подготовлен пресс релиз к сайту фестиваля. </w:t>
      </w:r>
    </w:p>
    <w:p w14:paraId="791CA321" w14:textId="77777777" w:rsidR="00B464C8" w:rsidRDefault="00B464C8" w:rsidP="00B464C8">
      <w:pPr>
        <w:jc w:val="both"/>
        <w:rPr>
          <w:rFonts w:ascii="Times New Roman" w:eastAsia="BatangChe" w:hAnsi="Times New Roman"/>
          <w:b/>
          <w:lang w:eastAsia="en-US"/>
        </w:rPr>
      </w:pPr>
      <w:r>
        <w:rPr>
          <w:rFonts w:ascii="Times New Roman" w:hAnsi="Times New Roman"/>
          <w:b/>
          <w:color w:val="000000"/>
        </w:rPr>
        <w:tab/>
      </w:r>
      <w:r w:rsidRPr="00862B38">
        <w:rPr>
          <w:rFonts w:ascii="Times New Roman" w:hAnsi="Times New Roman"/>
          <w:b/>
          <w:color w:val="000000"/>
        </w:rPr>
        <w:t>За 2018 год выставку посетило</w:t>
      </w:r>
      <w:r>
        <w:rPr>
          <w:rFonts w:ascii="Times New Roman" w:hAnsi="Times New Roman"/>
          <w:b/>
          <w:color w:val="000000"/>
        </w:rPr>
        <w:t xml:space="preserve"> 800</w:t>
      </w:r>
      <w:r w:rsidRPr="00862B38">
        <w:rPr>
          <w:rFonts w:ascii="Times New Roman" w:hAnsi="Times New Roman"/>
          <w:b/>
          <w:color w:val="000000"/>
        </w:rPr>
        <w:t xml:space="preserve"> человек.</w:t>
      </w:r>
      <w:r w:rsidRPr="00862B38">
        <w:rPr>
          <w:rFonts w:ascii="Times New Roman" w:eastAsia="Calibri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lang w:eastAsia="en-US"/>
        </w:rPr>
        <w:t xml:space="preserve">Из них </w:t>
      </w:r>
      <w:r w:rsidRPr="003B4113">
        <w:rPr>
          <w:rFonts w:ascii="Times New Roman" w:hAnsi="Times New Roman"/>
          <w:b/>
          <w:lang w:eastAsia="en-US"/>
        </w:rPr>
        <w:t>детей</w:t>
      </w:r>
      <w:r>
        <w:rPr>
          <w:rFonts w:ascii="Times New Roman" w:hAnsi="Times New Roman"/>
          <w:b/>
          <w:lang w:eastAsia="en-US"/>
        </w:rPr>
        <w:t xml:space="preserve"> – 484, в возрасте от 5</w:t>
      </w:r>
      <w:r w:rsidRPr="003B4113">
        <w:rPr>
          <w:rFonts w:ascii="Times New Roman" w:hAnsi="Times New Roman"/>
          <w:b/>
          <w:lang w:eastAsia="en-US"/>
        </w:rPr>
        <w:t xml:space="preserve"> до 15 лет</w:t>
      </w:r>
      <w:r>
        <w:rPr>
          <w:rFonts w:ascii="Times New Roman" w:hAnsi="Times New Roman"/>
          <w:b/>
          <w:lang w:eastAsia="en-US"/>
        </w:rPr>
        <w:t>, 10 детей</w:t>
      </w:r>
      <w:r w:rsidRPr="003B4113">
        <w:rPr>
          <w:rFonts w:ascii="Times New Roman" w:hAnsi="Times New Roman"/>
          <w:b/>
          <w:lang w:eastAsia="en-US"/>
        </w:rPr>
        <w:t xml:space="preserve"> с ОВЗ в возрасте от 7</w:t>
      </w:r>
      <w:r>
        <w:rPr>
          <w:rFonts w:ascii="Times New Roman" w:hAnsi="Times New Roman"/>
          <w:b/>
          <w:lang w:eastAsia="en-US"/>
        </w:rPr>
        <w:t xml:space="preserve"> до 13 лет, 306 </w:t>
      </w:r>
      <w:r w:rsidRPr="003B4113">
        <w:rPr>
          <w:rFonts w:ascii="Times New Roman" w:hAnsi="Times New Roman"/>
          <w:b/>
          <w:lang w:eastAsia="en-US"/>
        </w:rPr>
        <w:t>чел.</w:t>
      </w:r>
      <w:r>
        <w:rPr>
          <w:rFonts w:ascii="Times New Roman" w:hAnsi="Times New Roman"/>
          <w:b/>
          <w:lang w:eastAsia="en-US"/>
        </w:rPr>
        <w:t xml:space="preserve"> –</w:t>
      </w:r>
      <w:r w:rsidRPr="003B4113">
        <w:rPr>
          <w:rFonts w:ascii="Times New Roman" w:hAnsi="Times New Roman"/>
          <w:b/>
          <w:lang w:eastAsia="en-US"/>
        </w:rPr>
        <w:t xml:space="preserve"> взрослые</w:t>
      </w:r>
      <w:r>
        <w:rPr>
          <w:rFonts w:ascii="Times New Roman" w:hAnsi="Times New Roman"/>
          <w:b/>
          <w:lang w:eastAsia="en-US"/>
        </w:rPr>
        <w:t>.</w:t>
      </w:r>
    </w:p>
    <w:p w14:paraId="5AAB18B4" w14:textId="77777777" w:rsidR="00B464C8" w:rsidRPr="00CD50BD" w:rsidRDefault="00B464C8" w:rsidP="00B464C8">
      <w:pPr>
        <w:jc w:val="both"/>
        <w:rPr>
          <w:rFonts w:ascii="Times New Roman" w:hAnsi="Times New Roman"/>
          <w:b/>
        </w:rPr>
      </w:pPr>
    </w:p>
    <w:p w14:paraId="70DFAAFF" w14:textId="77777777" w:rsidR="00B464C8" w:rsidRDefault="00B464C8" w:rsidP="00875CB3">
      <w:pPr>
        <w:numPr>
          <w:ilvl w:val="0"/>
          <w:numId w:val="48"/>
        </w:numPr>
        <w:shd w:val="clear" w:color="auto" w:fill="FFFFFF"/>
        <w:ind w:left="0" w:firstLine="567"/>
        <w:rPr>
          <w:rFonts w:ascii="Times New Roman" w:hAnsi="Times New Roman"/>
          <w:b/>
        </w:rPr>
      </w:pPr>
      <w:r w:rsidRPr="00071767">
        <w:rPr>
          <w:rFonts w:ascii="Times New Roman" w:hAnsi="Times New Roman"/>
          <w:b/>
          <w:color w:val="000000"/>
        </w:rPr>
        <w:t xml:space="preserve">Выставочный проект </w:t>
      </w:r>
      <w:r>
        <w:rPr>
          <w:rFonts w:ascii="Times New Roman" w:hAnsi="Times New Roman"/>
          <w:b/>
        </w:rPr>
        <w:t>«Больше, чем игрушка»</w:t>
      </w:r>
    </w:p>
    <w:p w14:paraId="4FAFF145" w14:textId="77777777" w:rsidR="00B464C8" w:rsidRPr="00071767" w:rsidRDefault="00B464C8" w:rsidP="00B464C8">
      <w:pPr>
        <w:shd w:val="clear" w:color="auto" w:fill="FFFFFF"/>
        <w:jc w:val="center"/>
        <w:rPr>
          <w:rFonts w:ascii="Times New Roman" w:hAnsi="Times New Roman"/>
          <w:b/>
        </w:rPr>
      </w:pPr>
    </w:p>
    <w:p w14:paraId="2BC7CEFE" w14:textId="77777777" w:rsidR="00B464C8" w:rsidRPr="00CD50BD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CD50BD">
        <w:rPr>
          <w:rFonts w:ascii="Times New Roman" w:hAnsi="Times New Roman"/>
        </w:rPr>
        <w:t>Цель про</w:t>
      </w:r>
      <w:r>
        <w:rPr>
          <w:rFonts w:ascii="Times New Roman" w:hAnsi="Times New Roman"/>
        </w:rPr>
        <w:t xml:space="preserve">екта стало знакомство детей </w:t>
      </w:r>
      <w:r w:rsidRPr="00CD50BD">
        <w:rPr>
          <w:rFonts w:ascii="Times New Roman" w:hAnsi="Times New Roman"/>
        </w:rPr>
        <w:t>с календарем народной куклы, приобщение к русской культуре и её истокам, используя зрительный ряд экспозиции «</w:t>
      </w:r>
      <w:proofErr w:type="gramStart"/>
      <w:r w:rsidRPr="00CD50BD">
        <w:rPr>
          <w:rFonts w:ascii="Times New Roman" w:hAnsi="Times New Roman"/>
        </w:rPr>
        <w:t>Больше</w:t>
      </w:r>
      <w:proofErr w:type="gramEnd"/>
      <w:r w:rsidRPr="00CD50BD">
        <w:rPr>
          <w:rFonts w:ascii="Times New Roman" w:hAnsi="Times New Roman"/>
        </w:rPr>
        <w:t xml:space="preserve"> чем игрушка». </w:t>
      </w:r>
    </w:p>
    <w:p w14:paraId="2B5CA178" w14:textId="77777777" w:rsidR="00B464C8" w:rsidRPr="00CD50BD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D50BD">
        <w:rPr>
          <w:rFonts w:ascii="Times New Roman" w:hAnsi="Times New Roman"/>
        </w:rPr>
        <w:t>Задачи проекта: вызывать у детей и их родителей интерес к конкретной кукле или игрушке, посредством которого раскрыть смысл народных праздников и обрядов. Воспитывать доброту и отзывчивость, уважение к старшим, бережное отношение к старинным предметам русского быта.</w:t>
      </w:r>
    </w:p>
    <w:p w14:paraId="1BAB3F1B" w14:textId="77777777" w:rsidR="00B464C8" w:rsidRDefault="00B464C8" w:rsidP="00B464C8">
      <w:pPr>
        <w:jc w:val="both"/>
        <w:rPr>
          <w:rFonts w:ascii="Times New Roman" w:hAnsi="Times New Roman"/>
        </w:rPr>
      </w:pPr>
      <w:r w:rsidRPr="00CD50B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CD50BD">
        <w:rPr>
          <w:rFonts w:ascii="Times New Roman" w:hAnsi="Times New Roman"/>
        </w:rPr>
        <w:t>Трансляция проекта предусматривает различные формы проведения: выставку предметов, проведение лекций, бесед, проведение экскурсий и мастер-классов. В каждом сезоне дети будут знакомиться с обрядами и традициями,</w:t>
      </w:r>
      <w:r>
        <w:rPr>
          <w:rFonts w:ascii="Times New Roman" w:hAnsi="Times New Roman"/>
        </w:rPr>
        <w:t xml:space="preserve"> изготавливать кукол, совмещая </w:t>
      </w:r>
      <w:r w:rsidRPr="00CD50BD">
        <w:rPr>
          <w:rFonts w:ascii="Times New Roman" w:hAnsi="Times New Roman"/>
        </w:rPr>
        <w:t>с интерактивными играми, используя полученные знания, в том числе изучение пословиц, поговорок. </w:t>
      </w:r>
    </w:p>
    <w:p w14:paraId="13A09F5D" w14:textId="77777777" w:rsidR="00B464C8" w:rsidRPr="003B4113" w:rsidRDefault="00B464C8" w:rsidP="00B46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B4113">
        <w:rPr>
          <w:rFonts w:ascii="Times New Roman" w:hAnsi="Times New Roman"/>
        </w:rPr>
        <w:t xml:space="preserve">На выставке </w:t>
      </w:r>
      <w:r w:rsidRPr="003B4113">
        <w:rPr>
          <w:rFonts w:ascii="Times New Roman" w:hAnsi="Times New Roman"/>
          <w:highlight w:val="white"/>
        </w:rPr>
        <w:t xml:space="preserve">«Больше, чем игрушка» </w:t>
      </w:r>
      <w:r w:rsidRPr="003B4113">
        <w:rPr>
          <w:rFonts w:ascii="Times New Roman" w:hAnsi="Times New Roman"/>
        </w:rPr>
        <w:t xml:space="preserve">было представлено </w:t>
      </w:r>
      <w:r w:rsidRPr="005A5231">
        <w:rPr>
          <w:rFonts w:ascii="Times New Roman" w:hAnsi="Times New Roman"/>
        </w:rPr>
        <w:t>около двухсот экспонатов,</w:t>
      </w:r>
      <w:r w:rsidRPr="003B4113">
        <w:rPr>
          <w:rFonts w:ascii="Times New Roman" w:hAnsi="Times New Roman"/>
        </w:rPr>
        <w:t xml:space="preserve"> это всевозможные куклы изготовленных из разных материалов и имеющих разное назначение. Выставка включает</w:t>
      </w:r>
      <w:r w:rsidRPr="003B4113">
        <w:rPr>
          <w:rFonts w:ascii="Times New Roman" w:hAnsi="Times New Roman"/>
          <w:highlight w:val="white"/>
        </w:rPr>
        <w:t xml:space="preserve"> следующие разделы: «Русские обрядовые, </w:t>
      </w:r>
      <w:proofErr w:type="spellStart"/>
      <w:r w:rsidRPr="003B4113">
        <w:rPr>
          <w:rFonts w:ascii="Times New Roman" w:hAnsi="Times New Roman"/>
          <w:highlight w:val="white"/>
        </w:rPr>
        <w:t>обережные</w:t>
      </w:r>
      <w:proofErr w:type="spellEnd"/>
      <w:r w:rsidRPr="003B4113">
        <w:rPr>
          <w:rFonts w:ascii="Times New Roman" w:hAnsi="Times New Roman"/>
          <w:highlight w:val="white"/>
        </w:rPr>
        <w:t xml:space="preserve"> и игровые куклы», «</w:t>
      </w:r>
      <w:r>
        <w:rPr>
          <w:rFonts w:ascii="Times New Roman" w:hAnsi="Times New Roman"/>
        </w:rPr>
        <w:t xml:space="preserve">Куклы </w:t>
      </w:r>
      <w:r w:rsidRPr="003B4113">
        <w:rPr>
          <w:rFonts w:ascii="Times New Roman" w:hAnsi="Times New Roman"/>
        </w:rPr>
        <w:t xml:space="preserve">и игрушки ханты и манси».     </w:t>
      </w:r>
    </w:p>
    <w:p w14:paraId="140E813D" w14:textId="77777777" w:rsidR="00B464C8" w:rsidRPr="001F58F5" w:rsidRDefault="00B464C8" w:rsidP="00B464C8">
      <w:pPr>
        <w:jc w:val="both"/>
        <w:rPr>
          <w:rFonts w:ascii="Times New Roman" w:eastAsia="BatangChe" w:hAnsi="Times New Roman"/>
          <w:b/>
          <w:lang w:eastAsia="en-US"/>
        </w:rPr>
      </w:pPr>
      <w:r>
        <w:rPr>
          <w:rFonts w:ascii="Times New Roman" w:hAnsi="Times New Roman"/>
          <w:b/>
        </w:rPr>
        <w:tab/>
      </w:r>
      <w:r w:rsidRPr="003B4113">
        <w:rPr>
          <w:rFonts w:ascii="Times New Roman" w:hAnsi="Times New Roman"/>
          <w:b/>
        </w:rPr>
        <w:t xml:space="preserve">За текущий год </w:t>
      </w:r>
      <w:r w:rsidRPr="003B4113">
        <w:rPr>
          <w:rFonts w:ascii="Times New Roman" w:hAnsi="Times New Roman"/>
          <w:b/>
          <w:lang w:eastAsia="en-US"/>
        </w:rPr>
        <w:t xml:space="preserve">выставку «Больше, чем игрушка» посетило </w:t>
      </w:r>
      <w:r>
        <w:rPr>
          <w:rFonts w:ascii="Times New Roman" w:hAnsi="Times New Roman"/>
          <w:b/>
          <w:lang w:eastAsia="en-US"/>
        </w:rPr>
        <w:t>8</w:t>
      </w:r>
      <w:r w:rsidRPr="003B4113">
        <w:rPr>
          <w:rFonts w:ascii="Times New Roman" w:hAnsi="Times New Roman"/>
          <w:b/>
          <w:lang w:eastAsia="en-US"/>
        </w:rPr>
        <w:t>00 чел</w:t>
      </w:r>
      <w:r>
        <w:rPr>
          <w:rFonts w:ascii="Times New Roman" w:hAnsi="Times New Roman"/>
          <w:b/>
          <w:lang w:eastAsia="en-US"/>
        </w:rPr>
        <w:t>овек</w:t>
      </w:r>
      <w:r w:rsidRPr="003B4113">
        <w:rPr>
          <w:rFonts w:ascii="Times New Roman" w:hAnsi="Times New Roman"/>
          <w:b/>
          <w:lang w:eastAsia="en-US"/>
        </w:rPr>
        <w:t>.</w:t>
      </w:r>
      <w:r>
        <w:rPr>
          <w:rFonts w:ascii="Times New Roman" w:hAnsi="Times New Roman"/>
          <w:b/>
          <w:lang w:eastAsia="en-US"/>
        </w:rPr>
        <w:t xml:space="preserve"> </w:t>
      </w:r>
      <w:r w:rsidRPr="003B4113">
        <w:rPr>
          <w:rFonts w:ascii="Times New Roman" w:hAnsi="Times New Roman"/>
          <w:b/>
          <w:lang w:eastAsia="en-US"/>
        </w:rPr>
        <w:t>Из них 318</w:t>
      </w:r>
      <w:r>
        <w:rPr>
          <w:rFonts w:ascii="Times New Roman" w:hAnsi="Times New Roman"/>
          <w:b/>
          <w:lang w:eastAsia="en-US"/>
        </w:rPr>
        <w:t xml:space="preserve"> </w:t>
      </w:r>
      <w:r w:rsidRPr="003B4113">
        <w:rPr>
          <w:rFonts w:ascii="Times New Roman" w:hAnsi="Times New Roman"/>
          <w:b/>
          <w:lang w:eastAsia="en-US"/>
        </w:rPr>
        <w:t xml:space="preserve">детей в возрасте от 6 до 15 лет, </w:t>
      </w:r>
      <w:r>
        <w:rPr>
          <w:rFonts w:ascii="Times New Roman" w:hAnsi="Times New Roman"/>
          <w:b/>
          <w:lang w:eastAsia="en-US"/>
        </w:rPr>
        <w:t>4</w:t>
      </w:r>
      <w:r w:rsidRPr="003B4113">
        <w:rPr>
          <w:rFonts w:ascii="Times New Roman" w:hAnsi="Times New Roman"/>
          <w:b/>
          <w:lang w:eastAsia="en-US"/>
        </w:rPr>
        <w:t>76 чел.- взрослые, 6 ребят с ОВЗ в возрасте от 7</w:t>
      </w:r>
      <w:r>
        <w:rPr>
          <w:rFonts w:ascii="Times New Roman" w:hAnsi="Times New Roman"/>
          <w:b/>
          <w:lang w:eastAsia="en-US"/>
        </w:rPr>
        <w:t xml:space="preserve"> </w:t>
      </w:r>
      <w:r w:rsidRPr="003B4113">
        <w:rPr>
          <w:rFonts w:ascii="Times New Roman" w:hAnsi="Times New Roman"/>
          <w:b/>
          <w:lang w:eastAsia="en-US"/>
        </w:rPr>
        <w:t>до 13 лет.</w:t>
      </w:r>
    </w:p>
    <w:p w14:paraId="0B80BB75" w14:textId="77777777" w:rsidR="00B464C8" w:rsidRPr="00CD50BD" w:rsidRDefault="00B464C8" w:rsidP="00B464C8">
      <w:pPr>
        <w:jc w:val="both"/>
        <w:rPr>
          <w:rFonts w:ascii="Times New Roman" w:hAnsi="Times New Roman"/>
          <w:b/>
        </w:rPr>
      </w:pPr>
    </w:p>
    <w:p w14:paraId="64A4371E" w14:textId="77777777" w:rsidR="00B464C8" w:rsidRDefault="00B464C8" w:rsidP="00B464C8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14:paraId="0AE35BE9" w14:textId="77777777" w:rsidR="00B464C8" w:rsidRPr="00B464C8" w:rsidRDefault="00B464C8" w:rsidP="00875CB3">
      <w:pPr>
        <w:pStyle w:val="a4"/>
        <w:ind w:firstLine="567"/>
        <w:rPr>
          <w:rFonts w:ascii="Times New Roman" w:hAnsi="Times New Roman"/>
          <w:b/>
          <w:szCs w:val="24"/>
          <w:lang w:val="ru-RU"/>
        </w:rPr>
      </w:pPr>
      <w:r w:rsidRPr="00B464C8">
        <w:rPr>
          <w:rFonts w:ascii="Times New Roman" w:hAnsi="Times New Roman"/>
          <w:b/>
          <w:szCs w:val="24"/>
          <w:lang w:val="ru-RU"/>
        </w:rPr>
        <w:t>7-14. П</w:t>
      </w:r>
      <w:proofErr w:type="spellStart"/>
      <w:r w:rsidRPr="00B464C8">
        <w:rPr>
          <w:rFonts w:ascii="Times New Roman" w:hAnsi="Times New Roman"/>
          <w:b/>
          <w:szCs w:val="24"/>
        </w:rPr>
        <w:t>роведен</w:t>
      </w:r>
      <w:r w:rsidRPr="00B464C8">
        <w:rPr>
          <w:rFonts w:ascii="Times New Roman" w:hAnsi="Times New Roman"/>
          <w:b/>
          <w:szCs w:val="24"/>
          <w:lang w:val="ru-RU"/>
        </w:rPr>
        <w:t>ие</w:t>
      </w:r>
      <w:proofErr w:type="spellEnd"/>
      <w:r w:rsidRPr="00B464C8">
        <w:rPr>
          <w:rFonts w:ascii="Times New Roman" w:hAnsi="Times New Roman"/>
          <w:b/>
          <w:szCs w:val="24"/>
        </w:rPr>
        <w:t xml:space="preserve"> мастер-классов по народному искусству</w:t>
      </w:r>
      <w:r w:rsidRPr="00B464C8">
        <w:rPr>
          <w:rFonts w:ascii="Times New Roman" w:hAnsi="Times New Roman"/>
          <w:b/>
          <w:szCs w:val="24"/>
          <w:lang w:val="ru-RU"/>
        </w:rPr>
        <w:t xml:space="preserve"> </w:t>
      </w:r>
    </w:p>
    <w:p w14:paraId="4F499D3C" w14:textId="77777777" w:rsidR="00B464C8" w:rsidRPr="004F0534" w:rsidRDefault="00B464C8" w:rsidP="00B464C8">
      <w:pPr>
        <w:pStyle w:val="a4"/>
        <w:jc w:val="center"/>
        <w:rPr>
          <w:rFonts w:ascii="Times New Roman" w:hAnsi="Times New Roman"/>
          <w:sz w:val="28"/>
          <w:szCs w:val="24"/>
          <w:lang w:val="ru-RU"/>
        </w:rPr>
      </w:pPr>
    </w:p>
    <w:p w14:paraId="5621EB5A" w14:textId="77777777" w:rsidR="00B464C8" w:rsidRPr="004F0534" w:rsidRDefault="00B464C8" w:rsidP="00B464C8">
      <w:pPr>
        <w:spacing w:after="240"/>
        <w:ind w:firstLine="567"/>
        <w:jc w:val="both"/>
        <w:rPr>
          <w:rFonts w:ascii="Times New Roman" w:hAnsi="Times New Roman"/>
          <w:shd w:val="clear" w:color="auto" w:fill="FFFFFF"/>
        </w:rPr>
      </w:pPr>
      <w:r w:rsidRPr="004F0534">
        <w:rPr>
          <w:rFonts w:ascii="Times New Roman" w:hAnsi="Times New Roman"/>
          <w:shd w:val="clear" w:color="auto" w:fill="FFFFFF"/>
        </w:rPr>
        <w:t>В рамках Государственного задания за 2018 год</w:t>
      </w:r>
      <w:r w:rsidRPr="004F0534">
        <w:rPr>
          <w:rFonts w:ascii="Times New Roman" w:hAnsi="Times New Roman"/>
          <w:b/>
          <w:shd w:val="clear" w:color="auto" w:fill="FFFFFF"/>
        </w:rPr>
        <w:t xml:space="preserve"> </w:t>
      </w:r>
      <w:r w:rsidRPr="004F0534">
        <w:rPr>
          <w:rFonts w:ascii="Times New Roman" w:hAnsi="Times New Roman"/>
          <w:shd w:val="clear" w:color="auto" w:fill="FFFFFF"/>
        </w:rPr>
        <w:t xml:space="preserve">художниками и мастерами Центра ремесел проведено 8 мастер-классов. Посетителями творческих занятий стали  воспитанники «Ханты – Мансийского Центра помощи детям, оставшимся без попечения родителей» (г. Ханты-Мансийск) и «Ханты – Мансийского центра реабилитации детей с ограниченными возможностями здоровья», дети и руководители – участники финального этапа </w:t>
      </w:r>
      <w:r w:rsidRPr="004F0534">
        <w:rPr>
          <w:rFonts w:ascii="Times New Roman" w:hAnsi="Times New Roman"/>
        </w:rPr>
        <w:t>X</w:t>
      </w:r>
      <w:r w:rsidRPr="004F0534">
        <w:rPr>
          <w:rFonts w:ascii="Times New Roman" w:hAnsi="Times New Roman"/>
          <w:lang w:val="en-US"/>
        </w:rPr>
        <w:t>III</w:t>
      </w:r>
      <w:r w:rsidRPr="004F0534">
        <w:rPr>
          <w:rFonts w:ascii="Times New Roman" w:hAnsi="Times New Roman"/>
        </w:rPr>
        <w:t xml:space="preserve"> Межрегиональной детско-юношеской научно-практической конференции «Ремесла и промыслы: прошлое и настоящее», дети и родители – гости Праздника детства 1 июня, из многодетных и неблагополучных семей – подопечные Общероссийского народного фронта и  дети и родители – гости творческих арт – лабораторий  Х Международного фестиваля ремесел коренных народов мира «Югра – 2018». </w:t>
      </w:r>
      <w:r w:rsidRPr="004F0534">
        <w:rPr>
          <w:rFonts w:ascii="Times New Roman" w:hAnsi="Times New Roman"/>
          <w:shd w:val="clear" w:color="auto" w:fill="FFFFFF"/>
        </w:rPr>
        <w:t xml:space="preserve">Художники народных промыслов Центра ремесел А. Юнусов, Д. </w:t>
      </w:r>
      <w:proofErr w:type="spellStart"/>
      <w:r w:rsidRPr="004F0534">
        <w:rPr>
          <w:rFonts w:ascii="Times New Roman" w:hAnsi="Times New Roman"/>
          <w:shd w:val="clear" w:color="auto" w:fill="FFFFFF"/>
        </w:rPr>
        <w:t>Айзатуллин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, К. </w:t>
      </w:r>
      <w:proofErr w:type="spellStart"/>
      <w:r w:rsidRPr="004F0534">
        <w:rPr>
          <w:rFonts w:ascii="Times New Roman" w:hAnsi="Times New Roman"/>
          <w:shd w:val="clear" w:color="auto" w:fill="FFFFFF"/>
        </w:rPr>
        <w:t>Хрипункова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, А. Веселова, В.В. Васильева, Л. Шестакова, </w:t>
      </w:r>
      <w:proofErr w:type="spellStart"/>
      <w:r w:rsidRPr="004F0534">
        <w:rPr>
          <w:rFonts w:ascii="Times New Roman" w:hAnsi="Times New Roman"/>
          <w:shd w:val="clear" w:color="auto" w:fill="FFFFFF"/>
        </w:rPr>
        <w:t>Н.Конюхова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, Г. Тарасова, В. Шашкова, Г. </w:t>
      </w:r>
      <w:proofErr w:type="spellStart"/>
      <w:r w:rsidRPr="004F0534">
        <w:rPr>
          <w:rFonts w:ascii="Times New Roman" w:hAnsi="Times New Roman"/>
          <w:shd w:val="clear" w:color="auto" w:fill="FFFFFF"/>
        </w:rPr>
        <w:t>Клятенко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, Е. Смирнова вместе с юными подмастерьями из Ханты-Мансийска, арт-волонтерами серебряного возраста и студентами из городов Ханты – </w:t>
      </w:r>
      <w:proofErr w:type="spellStart"/>
      <w:r w:rsidRPr="004F0534">
        <w:rPr>
          <w:rFonts w:ascii="Times New Roman" w:hAnsi="Times New Roman"/>
          <w:shd w:val="clear" w:color="auto" w:fill="FFFFFF"/>
        </w:rPr>
        <w:t>Мансийска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4F0534">
        <w:rPr>
          <w:rFonts w:ascii="Times New Roman" w:hAnsi="Times New Roman"/>
          <w:shd w:val="clear" w:color="auto" w:fill="FFFFFF"/>
        </w:rPr>
        <w:t>Урая</w:t>
      </w:r>
      <w:proofErr w:type="spellEnd"/>
      <w:r w:rsidRPr="004F0534">
        <w:rPr>
          <w:rFonts w:ascii="Times New Roman" w:hAnsi="Times New Roman"/>
          <w:shd w:val="clear" w:color="auto" w:fill="FFFFFF"/>
        </w:rPr>
        <w:t xml:space="preserve">, изучили вместе с посетителями и гостями мероприятий </w:t>
      </w:r>
      <w:r w:rsidRPr="004F0534">
        <w:rPr>
          <w:rFonts w:ascii="Times New Roman" w:hAnsi="Times New Roman"/>
          <w:shd w:val="clear" w:color="auto" w:fill="FFFFFF"/>
        </w:rPr>
        <w:lastRenderedPageBreak/>
        <w:t>традиционную роспись, вышивку, компьютерные технологи</w:t>
      </w:r>
      <w:r>
        <w:rPr>
          <w:rFonts w:ascii="Times New Roman" w:hAnsi="Times New Roman"/>
          <w:shd w:val="clear" w:color="auto" w:fill="FFFFFF"/>
        </w:rPr>
        <w:t xml:space="preserve">и и графический дизайн в сфере </w:t>
      </w:r>
      <w:r w:rsidRPr="004F0534">
        <w:rPr>
          <w:rFonts w:ascii="Times New Roman" w:hAnsi="Times New Roman"/>
          <w:shd w:val="clear" w:color="auto" w:fill="FFFFFF"/>
        </w:rPr>
        <w:t xml:space="preserve">народных промыслов, традиционное плетение и ткачество, гончарство, </w:t>
      </w:r>
      <w:proofErr w:type="spellStart"/>
      <w:r w:rsidRPr="004F0534">
        <w:rPr>
          <w:rFonts w:ascii="Times New Roman" w:hAnsi="Times New Roman"/>
          <w:shd w:val="clear" w:color="auto" w:fill="FFFFFF"/>
        </w:rPr>
        <w:t>бисероплетение</w:t>
      </w:r>
      <w:proofErr w:type="spellEnd"/>
      <w:r w:rsidRPr="004F0534">
        <w:rPr>
          <w:rFonts w:ascii="Times New Roman" w:hAnsi="Times New Roman"/>
          <w:shd w:val="clear" w:color="auto" w:fill="FFFFFF"/>
        </w:rPr>
        <w:t>, традиционную куклу,  и мн. др. Проведены мастер-классы по теме «Славянские руны - обереги».  Всего участниками 5 мастер-классов стали 70 человек.</w:t>
      </w:r>
    </w:p>
    <w:p w14:paraId="6E4EAC64" w14:textId="77777777" w:rsidR="00B464C8" w:rsidRPr="004F0534" w:rsidRDefault="00B464C8" w:rsidP="00B464C8">
      <w:pPr>
        <w:shd w:val="clear" w:color="auto" w:fill="FFFFFF"/>
        <w:spacing w:after="240"/>
        <w:ind w:firstLine="567"/>
        <w:jc w:val="both"/>
        <w:rPr>
          <w:rFonts w:ascii="Times New Roman" w:hAnsi="Times New Roman"/>
          <w:color w:val="000000"/>
        </w:rPr>
      </w:pPr>
      <w:r w:rsidRPr="004F0534">
        <w:rPr>
          <w:rFonts w:ascii="Times New Roman" w:hAnsi="Times New Roman"/>
          <w:color w:val="000000"/>
        </w:rPr>
        <w:t xml:space="preserve">В «Школе-мастерской народных промыслов» проведено 3 мастер-класса. В одном из которых приняли участие граждане пожилого возраста из филиала комплексного центра социальной защиты «Фортуна» Кондинского района из п. </w:t>
      </w:r>
      <w:proofErr w:type="spellStart"/>
      <w:r w:rsidRPr="004F0534">
        <w:rPr>
          <w:rFonts w:ascii="Times New Roman" w:hAnsi="Times New Roman"/>
          <w:color w:val="000000"/>
        </w:rPr>
        <w:t>Мылымья</w:t>
      </w:r>
      <w:proofErr w:type="spellEnd"/>
      <w:r w:rsidRPr="004F0534">
        <w:rPr>
          <w:rFonts w:ascii="Times New Roman" w:hAnsi="Times New Roman"/>
          <w:color w:val="000000"/>
        </w:rPr>
        <w:t>.  Женщины знакомились с выставочным проектом «</w:t>
      </w:r>
      <w:proofErr w:type="gramStart"/>
      <w:r w:rsidRPr="004F0534">
        <w:rPr>
          <w:rFonts w:ascii="Times New Roman" w:hAnsi="Times New Roman"/>
          <w:color w:val="000000"/>
        </w:rPr>
        <w:t>Больше</w:t>
      </w:r>
      <w:proofErr w:type="gramEnd"/>
      <w:r w:rsidRPr="004F0534">
        <w:rPr>
          <w:rFonts w:ascii="Times New Roman" w:hAnsi="Times New Roman"/>
          <w:color w:val="000000"/>
        </w:rPr>
        <w:t xml:space="preserve"> чем игрушка» и посетили мастер-класс по традиционной народной кукле. В мастер-классе приняли участие 10 человек</w:t>
      </w:r>
      <w:r w:rsidRPr="004F0534">
        <w:rPr>
          <w:rFonts w:ascii="Times New Roman" w:hAnsi="Times New Roman"/>
          <w:b/>
          <w:color w:val="000000"/>
        </w:rPr>
        <w:t>.</w:t>
      </w:r>
    </w:p>
    <w:p w14:paraId="5B386A38" w14:textId="77777777" w:rsidR="00B464C8" w:rsidRPr="004F0534" w:rsidRDefault="00B464C8" w:rsidP="00B464C8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4F0534">
        <w:rPr>
          <w:rFonts w:ascii="Times New Roman" w:hAnsi="Times New Roman"/>
          <w:color w:val="000000"/>
        </w:rPr>
        <w:t xml:space="preserve"> Во втором мастер-классе приняли участие дети с ограниченными возможностями здоровья из КЦСОН «Импульс». Ребятам был предложен мастер-класс по обработке бересты. Мастер Тарасова Галина знакомила детей с изготовлением рожка из бересты. На мастер-классе присутствовало 15 человек.</w:t>
      </w:r>
    </w:p>
    <w:p w14:paraId="1E4FC3C8" w14:textId="77777777" w:rsidR="00B464C8" w:rsidRPr="004F0534" w:rsidRDefault="00B464C8" w:rsidP="00B464C8">
      <w:pPr>
        <w:spacing w:after="240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F0534">
        <w:rPr>
          <w:rFonts w:ascii="Times New Roman" w:hAnsi="Times New Roman"/>
        </w:rPr>
        <w:t xml:space="preserve">Мастер-класс «Традиционные куклы обских </w:t>
      </w:r>
      <w:proofErr w:type="spellStart"/>
      <w:r w:rsidRPr="004F0534">
        <w:rPr>
          <w:rFonts w:ascii="Times New Roman" w:hAnsi="Times New Roman"/>
        </w:rPr>
        <w:t>угров</w:t>
      </w:r>
      <w:proofErr w:type="spellEnd"/>
      <w:r w:rsidRPr="004F0534">
        <w:rPr>
          <w:rFonts w:ascii="Times New Roman" w:hAnsi="Times New Roman"/>
        </w:rPr>
        <w:t>» - 5 человек.</w:t>
      </w:r>
    </w:p>
    <w:p w14:paraId="75169689" w14:textId="77777777" w:rsidR="00B464C8" w:rsidRPr="004F0534" w:rsidRDefault="00B464C8" w:rsidP="00B464C8">
      <w:pPr>
        <w:jc w:val="both"/>
        <w:rPr>
          <w:rFonts w:ascii="Times New Roman" w:hAnsi="Times New Roman"/>
          <w:color w:val="000000"/>
        </w:rPr>
      </w:pPr>
      <w:r w:rsidRPr="004F0534">
        <w:rPr>
          <w:rFonts w:ascii="Times New Roman" w:hAnsi="Times New Roman"/>
          <w:b/>
        </w:rPr>
        <w:tab/>
      </w:r>
      <w:r w:rsidRPr="004F0534">
        <w:rPr>
          <w:rFonts w:ascii="Times New Roman" w:hAnsi="Times New Roman"/>
        </w:rPr>
        <w:t xml:space="preserve">Согласно государственному заданию </w:t>
      </w:r>
      <w:proofErr w:type="gramStart"/>
      <w:r w:rsidRPr="004F0534">
        <w:rPr>
          <w:rFonts w:ascii="Times New Roman" w:hAnsi="Times New Roman"/>
        </w:rPr>
        <w:t>в 2018 году</w:t>
      </w:r>
      <w:proofErr w:type="gramEnd"/>
      <w:r w:rsidRPr="004F0534">
        <w:rPr>
          <w:rFonts w:ascii="Times New Roman" w:hAnsi="Times New Roman"/>
        </w:rPr>
        <w:t xml:space="preserve"> было проведено 8 мастер-классов, участниками которых стали 100 человек, из них 78 детей и 22 взрослых.</w:t>
      </w:r>
    </w:p>
    <w:p w14:paraId="7E99FF86" w14:textId="77777777" w:rsidR="00B464C8" w:rsidRPr="004F0534" w:rsidRDefault="00B464C8" w:rsidP="00B464C8"/>
    <w:p w14:paraId="74ECBE53" w14:textId="77777777" w:rsidR="00B464C8" w:rsidRPr="004F0534" w:rsidRDefault="00B464C8" w:rsidP="00B464C8">
      <w:pPr>
        <w:pStyle w:val="a4"/>
        <w:rPr>
          <w:rFonts w:ascii="Times New Roman" w:hAnsi="Times New Roman"/>
          <w:sz w:val="16"/>
          <w:szCs w:val="16"/>
        </w:rPr>
      </w:pPr>
    </w:p>
    <w:p w14:paraId="394E5FBA" w14:textId="77777777" w:rsidR="00B464C8" w:rsidRDefault="00B464C8" w:rsidP="005324D3">
      <w:pPr>
        <w:pStyle w:val="a4"/>
        <w:jc w:val="center"/>
        <w:rPr>
          <w:rFonts w:ascii="Times New Roman" w:hAnsi="Times New Roman"/>
          <w:b/>
          <w:szCs w:val="24"/>
        </w:rPr>
      </w:pPr>
    </w:p>
    <w:p w14:paraId="0EBB39DD" w14:textId="77777777" w:rsidR="00B464C8" w:rsidRDefault="00B464C8" w:rsidP="005324D3">
      <w:pPr>
        <w:pStyle w:val="a4"/>
        <w:jc w:val="center"/>
        <w:rPr>
          <w:rFonts w:ascii="Times New Roman" w:hAnsi="Times New Roman"/>
          <w:b/>
          <w:szCs w:val="24"/>
        </w:rPr>
      </w:pPr>
    </w:p>
    <w:p w14:paraId="1C6D7009" w14:textId="77777777" w:rsidR="005324D3" w:rsidRPr="00B464C8" w:rsidRDefault="00B464C8" w:rsidP="005324D3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Государственная работа</w:t>
      </w:r>
      <w:r w:rsidR="005324D3" w:rsidRPr="009D74F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«В</w:t>
      </w:r>
      <w:proofErr w:type="spellStart"/>
      <w:r w:rsidR="005324D3" w:rsidRPr="009D74FA">
        <w:rPr>
          <w:rFonts w:ascii="Times New Roman" w:hAnsi="Times New Roman"/>
          <w:b/>
          <w:szCs w:val="24"/>
        </w:rPr>
        <w:t>ыявление</w:t>
      </w:r>
      <w:proofErr w:type="spellEnd"/>
      <w:r w:rsidR="005324D3" w:rsidRPr="009D74FA">
        <w:rPr>
          <w:rFonts w:ascii="Times New Roman" w:hAnsi="Times New Roman"/>
          <w:b/>
          <w:szCs w:val="24"/>
        </w:rPr>
        <w:t>, изучение, сохранение, развитие и популяризация объектов нематериального культурного наследия народов Российской Федерации</w:t>
      </w:r>
      <w:r>
        <w:rPr>
          <w:rFonts w:ascii="Times New Roman" w:hAnsi="Times New Roman"/>
          <w:b/>
          <w:szCs w:val="24"/>
          <w:lang w:val="ru-RU"/>
        </w:rPr>
        <w:t xml:space="preserve"> в области традиционной народной культуры</w:t>
      </w:r>
    </w:p>
    <w:p w14:paraId="2D6FCAC2" w14:textId="77777777" w:rsidR="00A47D5F" w:rsidRDefault="00A47D5F" w:rsidP="005324D3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14:paraId="34C244E0" w14:textId="22CA00C2" w:rsidR="00A47D5F" w:rsidRDefault="00A47D5F" w:rsidP="00875CB3">
      <w:pPr>
        <w:pStyle w:val="a4"/>
        <w:rPr>
          <w:rFonts w:ascii="Times New Roman" w:hAnsi="Times New Roman"/>
          <w:szCs w:val="24"/>
          <w:lang w:val="ru-RU"/>
        </w:rPr>
      </w:pPr>
      <w:r w:rsidRPr="009D74FA">
        <w:rPr>
          <w:rFonts w:ascii="Times New Roman" w:hAnsi="Times New Roman"/>
          <w:szCs w:val="24"/>
        </w:rPr>
        <w:t xml:space="preserve">В рамках государственной </w:t>
      </w:r>
      <w:r w:rsidR="00875CB3">
        <w:rPr>
          <w:rFonts w:ascii="Times New Roman" w:hAnsi="Times New Roman"/>
          <w:szCs w:val="24"/>
          <w:lang w:val="ru-RU"/>
        </w:rPr>
        <w:t xml:space="preserve">работы </w:t>
      </w:r>
      <w:r w:rsidRPr="009D74FA">
        <w:rPr>
          <w:rFonts w:ascii="Times New Roman" w:hAnsi="Times New Roman"/>
          <w:szCs w:val="24"/>
        </w:rPr>
        <w:t xml:space="preserve">реализовано </w:t>
      </w:r>
      <w:r w:rsidR="00472120">
        <w:rPr>
          <w:rFonts w:ascii="Times New Roman" w:hAnsi="Times New Roman"/>
          <w:b/>
          <w:szCs w:val="24"/>
          <w:lang w:val="ru-RU"/>
        </w:rPr>
        <w:t>7</w:t>
      </w:r>
      <w:r w:rsidRPr="009D74FA">
        <w:rPr>
          <w:rFonts w:ascii="Times New Roman" w:hAnsi="Times New Roman"/>
          <w:b/>
          <w:szCs w:val="24"/>
        </w:rPr>
        <w:t xml:space="preserve"> мероприятий</w:t>
      </w:r>
      <w:r w:rsidRPr="009D74FA">
        <w:rPr>
          <w:rFonts w:ascii="Times New Roman" w:hAnsi="Times New Roman"/>
          <w:szCs w:val="24"/>
        </w:rPr>
        <w:t>.</w:t>
      </w:r>
    </w:p>
    <w:p w14:paraId="1BD91B65" w14:textId="77777777" w:rsidR="00B30584" w:rsidRPr="00B30584" w:rsidRDefault="00B30584" w:rsidP="00653FB2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14:paraId="72FCB93F" w14:textId="77777777" w:rsidR="00B30584" w:rsidRPr="00B30584" w:rsidRDefault="00B30584" w:rsidP="00B30584">
      <w:pPr>
        <w:pStyle w:val="a4"/>
        <w:jc w:val="both"/>
        <w:rPr>
          <w:rFonts w:ascii="Times New Roman" w:hAnsi="Times New Roman"/>
          <w:b/>
          <w:szCs w:val="24"/>
        </w:rPr>
      </w:pPr>
      <w:r w:rsidRPr="00B30584">
        <w:rPr>
          <w:rFonts w:ascii="Times New Roman" w:hAnsi="Times New Roman"/>
          <w:b/>
          <w:szCs w:val="24"/>
        </w:rPr>
        <w:t>Комплексные исследовательские мероприятия</w:t>
      </w:r>
    </w:p>
    <w:p w14:paraId="645B91A2" w14:textId="77777777" w:rsidR="00B30584" w:rsidRPr="00857751" w:rsidRDefault="00B30584" w:rsidP="00B30584">
      <w:pPr>
        <w:pStyle w:val="a4"/>
        <w:jc w:val="both"/>
        <w:rPr>
          <w:rFonts w:ascii="Times New Roman" w:hAnsi="Times New Roman"/>
          <w:szCs w:val="24"/>
        </w:rPr>
      </w:pPr>
      <w:r w:rsidRPr="0085775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И</w:t>
      </w:r>
      <w:r w:rsidRPr="00857751">
        <w:rPr>
          <w:rFonts w:ascii="Times New Roman" w:hAnsi="Times New Roman"/>
          <w:szCs w:val="24"/>
        </w:rPr>
        <w:t>сследовательская деятельность является одним из основных направлений работы Центра, на основе которой выстраивается вся работа учреждения. В течение текущего года сотрудниками учреждения проводились комплексные исследовательские мероприятия по 6 направлениям народных художественных промыслов Ханты-Мансийского автономного округа - Югры.</w:t>
      </w:r>
    </w:p>
    <w:p w14:paraId="27EED57C" w14:textId="77777777" w:rsidR="00961E70" w:rsidRPr="00B30584" w:rsidRDefault="00961E70" w:rsidP="00961E70">
      <w:pPr>
        <w:pStyle w:val="a4"/>
        <w:ind w:left="360"/>
        <w:jc w:val="both"/>
        <w:rPr>
          <w:rFonts w:ascii="Times New Roman" w:hAnsi="Times New Roman"/>
          <w:szCs w:val="24"/>
          <w:lang w:eastAsia="ru-RU"/>
        </w:rPr>
      </w:pPr>
    </w:p>
    <w:p w14:paraId="1080C387" w14:textId="77777777" w:rsidR="00B30584" w:rsidRPr="00B30584" w:rsidRDefault="00961E70" w:rsidP="00961E70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eastAsia="BatangChe" w:hAnsi="Times New Roman"/>
          <w:b/>
          <w:szCs w:val="24"/>
        </w:rPr>
      </w:pPr>
      <w:r w:rsidRPr="00B30584">
        <w:rPr>
          <w:rFonts w:ascii="Times New Roman" w:eastAsia="BatangChe" w:hAnsi="Times New Roman"/>
          <w:b/>
          <w:szCs w:val="24"/>
        </w:rPr>
        <w:t>Комплекс исследовательских мероприятий в рамках изучения, реконструкции изделий по технологии «Металл»</w:t>
      </w:r>
      <w:r w:rsidRPr="00B30584">
        <w:rPr>
          <w:rFonts w:ascii="Times New Roman" w:eastAsia="BatangChe" w:hAnsi="Times New Roman"/>
          <w:b/>
          <w:szCs w:val="24"/>
          <w:lang w:val="ru-RU"/>
        </w:rPr>
        <w:t xml:space="preserve"> </w:t>
      </w:r>
    </w:p>
    <w:p w14:paraId="36D9BE7A" w14:textId="77777777" w:rsidR="009C1E27" w:rsidRDefault="00961E70" w:rsidP="009C1E27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  <w:r w:rsidRPr="0018477D">
        <w:rPr>
          <w:rFonts w:ascii="Times New Roman" w:hAnsi="Times New Roman"/>
          <w:szCs w:val="24"/>
        </w:rPr>
        <w:t>Цель исследования</w:t>
      </w:r>
      <w:r>
        <w:rPr>
          <w:rFonts w:ascii="Times New Roman" w:hAnsi="Times New Roman"/>
          <w:b/>
          <w:szCs w:val="24"/>
          <w:lang w:val="ru-RU"/>
        </w:rPr>
        <w:t>:</w:t>
      </w:r>
    </w:p>
    <w:p w14:paraId="5A6D1D25" w14:textId="77777777" w:rsidR="00961E70" w:rsidRPr="009C1E27" w:rsidRDefault="00961E70" w:rsidP="006F6560">
      <w:pPr>
        <w:pStyle w:val="a4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/>
          <w:b/>
          <w:szCs w:val="24"/>
          <w:lang w:val="ru-RU"/>
        </w:rPr>
      </w:pPr>
      <w:r w:rsidRPr="00E12FA3">
        <w:rPr>
          <w:rFonts w:ascii="Times New Roman" w:hAnsi="Times New Roman"/>
          <w:szCs w:val="24"/>
        </w:rPr>
        <w:t>изучение базы источников, фондов Музея Природы и Человека (г. Ханты-Мансийск),</w:t>
      </w:r>
      <w:r w:rsidR="009C1E27">
        <w:rPr>
          <w:rFonts w:ascii="Times New Roman" w:eastAsia="BatangChe" w:hAnsi="Times New Roman"/>
          <w:szCs w:val="24"/>
          <w:lang w:val="ru-RU"/>
        </w:rPr>
        <w:t xml:space="preserve"> </w:t>
      </w:r>
      <w:r w:rsidRPr="00E12FA3">
        <w:rPr>
          <w:rFonts w:ascii="Times New Roman" w:eastAsia="BatangChe" w:hAnsi="Times New Roman"/>
          <w:szCs w:val="24"/>
        </w:rPr>
        <w:t>Сург</w:t>
      </w:r>
      <w:r w:rsidR="009C1E27">
        <w:rPr>
          <w:rFonts w:ascii="Times New Roman" w:eastAsia="BatangChe" w:hAnsi="Times New Roman"/>
          <w:szCs w:val="24"/>
        </w:rPr>
        <w:t xml:space="preserve">утского художественного музея </w:t>
      </w:r>
      <w:r w:rsidRPr="00E12FA3">
        <w:rPr>
          <w:rFonts w:ascii="Times New Roman" w:eastAsia="BatangChe" w:hAnsi="Times New Roman"/>
          <w:szCs w:val="24"/>
        </w:rPr>
        <w:t>(г. Сургут),</w:t>
      </w:r>
      <w:r w:rsidR="009C1E27">
        <w:rPr>
          <w:rFonts w:ascii="Times New Roman" w:eastAsia="BatangChe" w:hAnsi="Times New Roman"/>
          <w:szCs w:val="24"/>
        </w:rPr>
        <w:t xml:space="preserve"> </w:t>
      </w:r>
      <w:r w:rsidRPr="00E12FA3">
        <w:rPr>
          <w:rFonts w:ascii="Times New Roman" w:eastAsia="BatangChe" w:hAnsi="Times New Roman"/>
          <w:szCs w:val="24"/>
        </w:rPr>
        <w:t xml:space="preserve">ТГИАМЗ (г. Тобольск), </w:t>
      </w:r>
      <w:proofErr w:type="spellStart"/>
      <w:r w:rsidRPr="00E12FA3">
        <w:rPr>
          <w:rFonts w:ascii="Times New Roman" w:eastAsia="BatangChe" w:hAnsi="Times New Roman"/>
          <w:szCs w:val="24"/>
        </w:rPr>
        <w:t>Лянторского</w:t>
      </w:r>
      <w:proofErr w:type="spellEnd"/>
      <w:r w:rsidRPr="00E12FA3">
        <w:rPr>
          <w:rFonts w:ascii="Times New Roman" w:eastAsia="BatangChe" w:hAnsi="Times New Roman"/>
          <w:szCs w:val="24"/>
        </w:rPr>
        <w:t xml:space="preserve"> хантыйского этнографического музея (г. Лянтор, Сургутский район), украшений и ритуальной одежды для духов-покровителей, декорированных металлическими нашивками/отливками.</w:t>
      </w:r>
    </w:p>
    <w:p w14:paraId="2703F194" w14:textId="77777777" w:rsidR="00961E70" w:rsidRPr="00E12FA3" w:rsidRDefault="00961E70" w:rsidP="009C1E27">
      <w:pPr>
        <w:pStyle w:val="a4"/>
        <w:ind w:left="1080"/>
        <w:jc w:val="both"/>
        <w:rPr>
          <w:rFonts w:ascii="Times New Roman" w:hAnsi="Times New Roman"/>
          <w:b/>
          <w:szCs w:val="24"/>
        </w:rPr>
      </w:pPr>
    </w:p>
    <w:p w14:paraId="5D578C23" w14:textId="77777777" w:rsidR="009C1E27" w:rsidRDefault="00961E70" w:rsidP="009C1E27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18477D">
        <w:rPr>
          <w:rFonts w:ascii="Times New Roman" w:hAnsi="Times New Roman"/>
          <w:szCs w:val="24"/>
        </w:rPr>
        <w:t>Задачи исследования:</w:t>
      </w:r>
    </w:p>
    <w:p w14:paraId="02A7FE99" w14:textId="77777777" w:rsidR="009C1E27" w:rsidRPr="009C1E27" w:rsidRDefault="00961E70" w:rsidP="006F6560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/>
          <w:szCs w:val="24"/>
        </w:rPr>
      </w:pPr>
      <w:r w:rsidRPr="00E12FA3">
        <w:rPr>
          <w:rFonts w:ascii="Times New Roman" w:hAnsi="Times New Roman"/>
          <w:szCs w:val="24"/>
        </w:rPr>
        <w:t xml:space="preserve">собрать литературу и источники по литью </w:t>
      </w:r>
      <w:r w:rsidRPr="00E12FA3">
        <w:rPr>
          <w:rFonts w:ascii="Times New Roman" w:eastAsia="BatangChe" w:hAnsi="Times New Roman"/>
          <w:szCs w:val="24"/>
        </w:rPr>
        <w:t xml:space="preserve">нашивок/отливок для украшений (подвесок и </w:t>
      </w:r>
      <w:proofErr w:type="spellStart"/>
      <w:r w:rsidRPr="00E12FA3">
        <w:rPr>
          <w:rFonts w:ascii="Times New Roman" w:eastAsia="BatangChe" w:hAnsi="Times New Roman"/>
          <w:szCs w:val="24"/>
        </w:rPr>
        <w:t>накосных</w:t>
      </w:r>
      <w:proofErr w:type="spellEnd"/>
      <w:r w:rsidRPr="00E12FA3">
        <w:rPr>
          <w:rFonts w:ascii="Times New Roman" w:eastAsia="BatangChe" w:hAnsi="Times New Roman"/>
          <w:szCs w:val="24"/>
        </w:rPr>
        <w:t xml:space="preserve"> украшений с  образами птиц)</w:t>
      </w:r>
      <w:r>
        <w:rPr>
          <w:rFonts w:ascii="Times New Roman" w:eastAsia="BatangChe" w:hAnsi="Times New Roman"/>
          <w:szCs w:val="24"/>
          <w:lang w:val="ru-RU"/>
        </w:rPr>
        <w:t>;</w:t>
      </w:r>
      <w:r w:rsidRPr="00E12FA3">
        <w:rPr>
          <w:rFonts w:ascii="Times New Roman" w:eastAsia="BatangChe" w:hAnsi="Times New Roman"/>
          <w:szCs w:val="24"/>
        </w:rPr>
        <w:t xml:space="preserve"> </w:t>
      </w:r>
    </w:p>
    <w:p w14:paraId="01DEEBEF" w14:textId="77777777" w:rsidR="009C1E27" w:rsidRPr="009C1E27" w:rsidRDefault="00961E70" w:rsidP="006F6560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/>
          <w:szCs w:val="24"/>
        </w:rPr>
      </w:pPr>
      <w:r w:rsidRPr="009C1E27">
        <w:rPr>
          <w:rFonts w:ascii="Times New Roman" w:eastAsia="BatangChe" w:hAnsi="Times New Roman"/>
          <w:szCs w:val="24"/>
        </w:rPr>
        <w:t>проанализировать археологические и этнографические артефакты по данной теме,</w:t>
      </w:r>
      <w:r w:rsidRPr="009C1E27">
        <w:rPr>
          <w:rFonts w:ascii="Times New Roman" w:hAnsi="Times New Roman"/>
          <w:szCs w:val="24"/>
        </w:rPr>
        <w:t xml:space="preserve"> обобщить информацию</w:t>
      </w:r>
      <w:r w:rsidRPr="009C1E27">
        <w:rPr>
          <w:rFonts w:ascii="Times New Roman" w:eastAsia="BatangChe" w:hAnsi="Times New Roman"/>
          <w:szCs w:val="24"/>
        </w:rPr>
        <w:t xml:space="preserve"> по истории развития литья;</w:t>
      </w:r>
    </w:p>
    <w:p w14:paraId="600DD3B7" w14:textId="77777777" w:rsidR="009C1E27" w:rsidRPr="009C1E27" w:rsidRDefault="00961E70" w:rsidP="006F6560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/>
          <w:szCs w:val="24"/>
        </w:rPr>
      </w:pPr>
      <w:r w:rsidRPr="009C1E27">
        <w:rPr>
          <w:rFonts w:ascii="Times New Roman" w:eastAsia="BatangChe" w:hAnsi="Times New Roman"/>
          <w:szCs w:val="24"/>
        </w:rPr>
        <w:t xml:space="preserve">описать технологии литья нашивок/отливок </w:t>
      </w:r>
      <w:proofErr w:type="spellStart"/>
      <w:r w:rsidRPr="009C1E27">
        <w:rPr>
          <w:rFonts w:ascii="Times New Roman" w:eastAsia="BatangChe" w:hAnsi="Times New Roman"/>
          <w:szCs w:val="24"/>
        </w:rPr>
        <w:t>хантов</w:t>
      </w:r>
      <w:proofErr w:type="spellEnd"/>
      <w:r w:rsidRPr="009C1E27">
        <w:rPr>
          <w:rFonts w:ascii="Times New Roman" w:eastAsia="BatangChe" w:hAnsi="Times New Roman"/>
          <w:szCs w:val="24"/>
        </w:rPr>
        <w:t xml:space="preserve"> и манси;</w:t>
      </w:r>
    </w:p>
    <w:p w14:paraId="0D80048C" w14:textId="77777777" w:rsidR="009C1E27" w:rsidRPr="009C1E27" w:rsidRDefault="00961E70" w:rsidP="006F6560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/>
          <w:szCs w:val="24"/>
        </w:rPr>
      </w:pPr>
      <w:r w:rsidRPr="009C1E27">
        <w:rPr>
          <w:rFonts w:ascii="Times New Roman" w:hAnsi="Times New Roman"/>
          <w:szCs w:val="24"/>
        </w:rPr>
        <w:lastRenderedPageBreak/>
        <w:t xml:space="preserve">изготовить деревянные формы для литья металлических нашивок, для изготовления форм используется дерево (брусок), металл, используемый для нашивок, -  олово, освоить технологию объемного литья из меди, латуни, олова; </w:t>
      </w:r>
    </w:p>
    <w:p w14:paraId="033B1E5E" w14:textId="77777777" w:rsidR="00961E70" w:rsidRPr="009C1E27" w:rsidRDefault="00961E70" w:rsidP="006F6560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/>
          <w:szCs w:val="24"/>
        </w:rPr>
      </w:pPr>
      <w:r w:rsidRPr="009C1E27">
        <w:rPr>
          <w:rFonts w:ascii="Times New Roman" w:hAnsi="Times New Roman"/>
          <w:szCs w:val="24"/>
        </w:rPr>
        <w:t>выполнить литье по традиционной технологии (реконструкция)</w:t>
      </w:r>
      <w:r w:rsidRPr="009C1E27">
        <w:rPr>
          <w:rFonts w:ascii="Times New Roman" w:eastAsia="BatangChe" w:hAnsi="Times New Roman"/>
          <w:szCs w:val="24"/>
        </w:rPr>
        <w:t xml:space="preserve"> конца </w:t>
      </w:r>
      <w:r w:rsidRPr="009C1E27">
        <w:rPr>
          <w:rFonts w:ascii="Times New Roman" w:eastAsia="BatangChe" w:hAnsi="Times New Roman"/>
          <w:szCs w:val="24"/>
          <w:lang w:val="en-US"/>
        </w:rPr>
        <w:t>XIX</w:t>
      </w:r>
      <w:r w:rsidRPr="009C1E27">
        <w:rPr>
          <w:rFonts w:ascii="Times New Roman" w:eastAsia="BatangChe" w:hAnsi="Times New Roman"/>
          <w:szCs w:val="24"/>
          <w:lang w:val="ru-RU"/>
        </w:rPr>
        <w:t xml:space="preserve"> - </w:t>
      </w:r>
      <w:r w:rsidRPr="009C1E27">
        <w:rPr>
          <w:rFonts w:ascii="Times New Roman" w:eastAsia="BatangChe" w:hAnsi="Times New Roman"/>
          <w:szCs w:val="24"/>
        </w:rPr>
        <w:t>начала ХХ вв.</w:t>
      </w:r>
      <w:r w:rsidRPr="009C1E27">
        <w:rPr>
          <w:rFonts w:ascii="Times New Roman" w:hAnsi="Times New Roman"/>
          <w:szCs w:val="24"/>
        </w:rPr>
        <w:t xml:space="preserve">: нашивки/отливки для женского </w:t>
      </w:r>
      <w:proofErr w:type="spellStart"/>
      <w:r w:rsidRPr="009C1E27">
        <w:rPr>
          <w:rFonts w:ascii="Times New Roman" w:hAnsi="Times New Roman"/>
          <w:szCs w:val="24"/>
        </w:rPr>
        <w:t>накосного</w:t>
      </w:r>
      <w:proofErr w:type="spellEnd"/>
      <w:r w:rsidRPr="009C1E27">
        <w:rPr>
          <w:rFonts w:ascii="Times New Roman" w:hAnsi="Times New Roman"/>
          <w:szCs w:val="24"/>
        </w:rPr>
        <w:t xml:space="preserve"> украшения  (ханты, </w:t>
      </w:r>
      <w:proofErr w:type="spellStart"/>
      <w:r w:rsidRPr="009C1E27">
        <w:rPr>
          <w:rFonts w:ascii="Times New Roman" w:hAnsi="Times New Roman"/>
          <w:szCs w:val="24"/>
        </w:rPr>
        <w:t>юж</w:t>
      </w:r>
      <w:proofErr w:type="spellEnd"/>
      <w:r w:rsidRPr="009C1E27">
        <w:rPr>
          <w:rFonts w:ascii="Times New Roman" w:hAnsi="Times New Roman"/>
          <w:szCs w:val="24"/>
        </w:rPr>
        <w:t>. гр.) и шейно-нагрудного украшения – женские бусы «</w:t>
      </w:r>
      <w:proofErr w:type="spellStart"/>
      <w:r w:rsidRPr="009C1E27">
        <w:rPr>
          <w:rFonts w:ascii="Times New Roman" w:hAnsi="Times New Roman"/>
          <w:szCs w:val="24"/>
        </w:rPr>
        <w:t>Лум</w:t>
      </w:r>
      <w:proofErr w:type="spellEnd"/>
      <w:r w:rsidRPr="009C1E27">
        <w:rPr>
          <w:rFonts w:ascii="Times New Roman" w:hAnsi="Times New Roman"/>
          <w:szCs w:val="24"/>
        </w:rPr>
        <w:t xml:space="preserve"> - хор» (ханты, вост. гр., р. Пим, Сургутский район).</w:t>
      </w:r>
    </w:p>
    <w:p w14:paraId="0E08B5C6" w14:textId="77777777" w:rsidR="00961E70" w:rsidRPr="00E12FA3" w:rsidRDefault="00961E70" w:rsidP="00961E70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p w14:paraId="7F321431" w14:textId="77777777" w:rsidR="00D0621B" w:rsidRDefault="00961E70" w:rsidP="00D0621B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  <w:r w:rsidRPr="009E3493">
        <w:rPr>
          <w:rFonts w:ascii="Times New Roman" w:hAnsi="Times New Roman"/>
          <w:szCs w:val="24"/>
        </w:rPr>
        <w:t>Предмет исследования</w:t>
      </w:r>
      <w:r>
        <w:rPr>
          <w:rFonts w:ascii="Times New Roman" w:hAnsi="Times New Roman"/>
          <w:b/>
          <w:szCs w:val="24"/>
          <w:lang w:val="ru-RU"/>
        </w:rPr>
        <w:t>:</w:t>
      </w:r>
    </w:p>
    <w:p w14:paraId="3F3D9389" w14:textId="77777777" w:rsidR="00D0621B" w:rsidRDefault="00961E70" w:rsidP="006F6560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b/>
          <w:szCs w:val="24"/>
          <w:lang w:val="ru-RU"/>
        </w:rPr>
      </w:pPr>
      <w:r w:rsidRPr="00E12FA3">
        <w:rPr>
          <w:rFonts w:ascii="Times New Roman" w:hAnsi="Times New Roman"/>
          <w:szCs w:val="24"/>
        </w:rPr>
        <w:t>бусы «</w:t>
      </w:r>
      <w:proofErr w:type="spellStart"/>
      <w:r w:rsidRPr="00E12FA3">
        <w:rPr>
          <w:rFonts w:ascii="Times New Roman" w:hAnsi="Times New Roman"/>
          <w:szCs w:val="24"/>
        </w:rPr>
        <w:t>Лум</w:t>
      </w:r>
      <w:proofErr w:type="spellEnd"/>
      <w:r w:rsidRPr="00E12FA3">
        <w:rPr>
          <w:rFonts w:ascii="Times New Roman" w:hAnsi="Times New Roman"/>
          <w:szCs w:val="24"/>
        </w:rPr>
        <w:t>-хор» - женское ш</w:t>
      </w:r>
      <w:r w:rsidRPr="00E12FA3">
        <w:rPr>
          <w:rFonts w:ascii="Times New Roman" w:eastAsia="BatangChe" w:hAnsi="Times New Roman"/>
          <w:szCs w:val="24"/>
        </w:rPr>
        <w:t xml:space="preserve">ейно-нагрудное украшение </w:t>
      </w:r>
      <w:proofErr w:type="spellStart"/>
      <w:r w:rsidRPr="00E12FA3">
        <w:rPr>
          <w:rFonts w:ascii="Times New Roman" w:eastAsia="BatangChe" w:hAnsi="Times New Roman"/>
          <w:szCs w:val="24"/>
        </w:rPr>
        <w:t>хантов</w:t>
      </w:r>
      <w:proofErr w:type="spellEnd"/>
      <w:r w:rsidRPr="00E12FA3">
        <w:rPr>
          <w:rFonts w:ascii="Times New Roman" w:eastAsia="BatangChe" w:hAnsi="Times New Roman"/>
          <w:szCs w:val="24"/>
        </w:rPr>
        <w:t xml:space="preserve"> вост. гр. конца </w:t>
      </w:r>
      <w:r w:rsidRPr="00E12FA3">
        <w:rPr>
          <w:rFonts w:ascii="Times New Roman" w:eastAsia="BatangChe" w:hAnsi="Times New Roman"/>
          <w:szCs w:val="24"/>
          <w:lang w:val="en-US"/>
        </w:rPr>
        <w:t>XIX</w:t>
      </w:r>
      <w:r w:rsidRPr="00E12FA3">
        <w:rPr>
          <w:rFonts w:ascii="Times New Roman" w:eastAsia="BatangChe" w:hAnsi="Times New Roman"/>
          <w:szCs w:val="24"/>
          <w:lang w:val="ru-RU"/>
        </w:rPr>
        <w:t xml:space="preserve"> - </w:t>
      </w:r>
      <w:r w:rsidRPr="00E12FA3">
        <w:rPr>
          <w:rFonts w:ascii="Times New Roman" w:eastAsia="BatangChe" w:hAnsi="Times New Roman"/>
          <w:szCs w:val="24"/>
        </w:rPr>
        <w:t>начала ХХ вв.</w:t>
      </w:r>
      <w:r w:rsidRPr="00E12FA3">
        <w:rPr>
          <w:rFonts w:ascii="Times New Roman" w:hAnsi="Times New Roman"/>
          <w:szCs w:val="24"/>
        </w:rPr>
        <w:t xml:space="preserve">, </w:t>
      </w:r>
      <w:r w:rsidRPr="00E12FA3">
        <w:rPr>
          <w:rFonts w:ascii="Times New Roman" w:eastAsia="BatangChe" w:hAnsi="Times New Roman"/>
          <w:szCs w:val="24"/>
        </w:rPr>
        <w:t xml:space="preserve"> Ханты-Мансийский автономный округ, Сургутский р-он, г. Лянтор, </w:t>
      </w:r>
      <w:proofErr w:type="spellStart"/>
      <w:r w:rsidRPr="00E12FA3">
        <w:rPr>
          <w:rFonts w:ascii="Times New Roman" w:eastAsia="BatangChe" w:hAnsi="Times New Roman"/>
          <w:szCs w:val="24"/>
        </w:rPr>
        <w:t>р.Пим</w:t>
      </w:r>
      <w:proofErr w:type="spellEnd"/>
      <w:r w:rsidRPr="00E12FA3">
        <w:rPr>
          <w:rFonts w:ascii="Times New Roman" w:eastAsia="BatangChe" w:hAnsi="Times New Roman"/>
          <w:szCs w:val="24"/>
        </w:rPr>
        <w:t xml:space="preserve"> </w:t>
      </w:r>
    </w:p>
    <w:p w14:paraId="3851D2CD" w14:textId="77777777" w:rsidR="00961E70" w:rsidRPr="00D0621B" w:rsidRDefault="00961E70" w:rsidP="006F6560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b/>
          <w:szCs w:val="24"/>
          <w:lang w:val="ru-RU"/>
        </w:rPr>
      </w:pPr>
      <w:r w:rsidRPr="00D0621B">
        <w:rPr>
          <w:rFonts w:ascii="Times New Roman" w:eastAsia="BatangChe" w:hAnsi="Times New Roman"/>
          <w:szCs w:val="24"/>
        </w:rPr>
        <w:t xml:space="preserve">женское </w:t>
      </w:r>
      <w:proofErr w:type="spellStart"/>
      <w:r w:rsidRPr="00D0621B">
        <w:rPr>
          <w:rFonts w:ascii="Times New Roman" w:eastAsia="BatangChe" w:hAnsi="Times New Roman"/>
          <w:szCs w:val="24"/>
        </w:rPr>
        <w:t>накосное</w:t>
      </w:r>
      <w:proofErr w:type="spellEnd"/>
      <w:r w:rsidRPr="00D0621B">
        <w:rPr>
          <w:rFonts w:ascii="Times New Roman" w:eastAsia="BatangChe" w:hAnsi="Times New Roman"/>
          <w:szCs w:val="24"/>
        </w:rPr>
        <w:t xml:space="preserve"> украшение </w:t>
      </w:r>
      <w:proofErr w:type="spellStart"/>
      <w:r w:rsidRPr="00D0621B">
        <w:rPr>
          <w:rFonts w:ascii="Times New Roman" w:eastAsia="BatangChe" w:hAnsi="Times New Roman"/>
          <w:szCs w:val="24"/>
        </w:rPr>
        <w:t>хантов</w:t>
      </w:r>
      <w:proofErr w:type="spellEnd"/>
      <w:r w:rsidRPr="00D0621B">
        <w:rPr>
          <w:rFonts w:ascii="Times New Roman" w:eastAsia="BatangChe" w:hAnsi="Times New Roman"/>
          <w:szCs w:val="24"/>
        </w:rPr>
        <w:t xml:space="preserve"> </w:t>
      </w:r>
      <w:proofErr w:type="spellStart"/>
      <w:r w:rsidRPr="00D0621B">
        <w:rPr>
          <w:rFonts w:ascii="Times New Roman" w:eastAsia="BatangChe" w:hAnsi="Times New Roman"/>
          <w:szCs w:val="24"/>
        </w:rPr>
        <w:t>юж</w:t>
      </w:r>
      <w:proofErr w:type="spellEnd"/>
      <w:r w:rsidRPr="00D0621B">
        <w:rPr>
          <w:rFonts w:ascii="Times New Roman" w:eastAsia="BatangChe" w:hAnsi="Times New Roman"/>
          <w:szCs w:val="24"/>
        </w:rPr>
        <w:t>.</w:t>
      </w:r>
      <w:r w:rsidRPr="00D0621B">
        <w:rPr>
          <w:rFonts w:ascii="Times New Roman" w:eastAsia="BatangChe" w:hAnsi="Times New Roman"/>
          <w:szCs w:val="24"/>
          <w:lang w:val="ru-RU"/>
        </w:rPr>
        <w:t xml:space="preserve"> </w:t>
      </w:r>
      <w:r w:rsidRPr="00D0621B">
        <w:rPr>
          <w:rFonts w:ascii="Times New Roman" w:eastAsia="BatangChe" w:hAnsi="Times New Roman"/>
          <w:szCs w:val="24"/>
        </w:rPr>
        <w:t>гр., Ханты-Мансийский автономный округ, предположительно - Кондинский район.</w:t>
      </w:r>
    </w:p>
    <w:p w14:paraId="3610C8C2" w14:textId="77777777" w:rsidR="00961E70" w:rsidRPr="00E12FA3" w:rsidRDefault="00961E70" w:rsidP="00961E70">
      <w:pPr>
        <w:pStyle w:val="a4"/>
        <w:jc w:val="both"/>
        <w:rPr>
          <w:rFonts w:ascii="Times New Roman" w:hAnsi="Times New Roman"/>
          <w:b/>
          <w:szCs w:val="24"/>
        </w:rPr>
      </w:pPr>
    </w:p>
    <w:p w14:paraId="3CF27C7D" w14:textId="77777777" w:rsidR="00961E70" w:rsidRPr="002D0606" w:rsidRDefault="003601D7" w:rsidP="003601D7">
      <w:pPr>
        <w:pStyle w:val="a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2D0606">
        <w:rPr>
          <w:rFonts w:ascii="Times New Roman" w:hAnsi="Times New Roman"/>
          <w:szCs w:val="24"/>
          <w:lang w:val="ru-RU"/>
        </w:rPr>
        <w:t xml:space="preserve">По итогам исследования </w:t>
      </w:r>
      <w:r w:rsidR="00D0621B">
        <w:rPr>
          <w:rFonts w:ascii="Times New Roman" w:hAnsi="Times New Roman"/>
          <w:szCs w:val="24"/>
          <w:lang w:val="ru-RU"/>
        </w:rPr>
        <w:t>с</w:t>
      </w:r>
      <w:proofErr w:type="spellStart"/>
      <w:r w:rsidR="00961E70" w:rsidRPr="009D74FA">
        <w:rPr>
          <w:rFonts w:ascii="Times New Roman" w:hAnsi="Times New Roman"/>
          <w:szCs w:val="24"/>
        </w:rPr>
        <w:t>обрана</w:t>
      </w:r>
      <w:proofErr w:type="spellEnd"/>
      <w:r w:rsidR="00961E70" w:rsidRPr="009D74FA">
        <w:rPr>
          <w:rFonts w:ascii="Times New Roman" w:hAnsi="Times New Roman"/>
          <w:szCs w:val="24"/>
        </w:rPr>
        <w:t xml:space="preserve"> и обобщена информация</w:t>
      </w:r>
      <w:r w:rsidR="002D0606">
        <w:rPr>
          <w:rFonts w:ascii="Times New Roman" w:eastAsia="BatangChe" w:hAnsi="Times New Roman"/>
          <w:szCs w:val="24"/>
        </w:rPr>
        <w:t xml:space="preserve"> по истории развития литья,</w:t>
      </w:r>
      <w:r w:rsidR="002D0606">
        <w:rPr>
          <w:rFonts w:ascii="Times New Roman" w:eastAsia="BatangChe" w:hAnsi="Times New Roman"/>
          <w:szCs w:val="24"/>
          <w:lang w:val="ru-RU"/>
        </w:rPr>
        <w:t xml:space="preserve"> </w:t>
      </w:r>
      <w:r w:rsidR="00961E70" w:rsidRPr="009D74FA">
        <w:rPr>
          <w:rFonts w:ascii="Times New Roman" w:eastAsia="BatangChe" w:hAnsi="Times New Roman"/>
          <w:szCs w:val="24"/>
        </w:rPr>
        <w:t xml:space="preserve">описаны технологии литья нашивок/отливок </w:t>
      </w:r>
      <w:proofErr w:type="spellStart"/>
      <w:r w:rsidR="00961E70" w:rsidRPr="009D74FA">
        <w:rPr>
          <w:rFonts w:ascii="Times New Roman" w:eastAsia="BatangChe" w:hAnsi="Times New Roman"/>
          <w:szCs w:val="24"/>
        </w:rPr>
        <w:t>х</w:t>
      </w:r>
      <w:r w:rsidR="002D0606">
        <w:rPr>
          <w:rFonts w:ascii="Times New Roman" w:eastAsia="BatangChe" w:hAnsi="Times New Roman"/>
          <w:szCs w:val="24"/>
        </w:rPr>
        <w:t>антов</w:t>
      </w:r>
      <w:proofErr w:type="spellEnd"/>
      <w:r w:rsidR="002D0606">
        <w:rPr>
          <w:rFonts w:ascii="Times New Roman" w:eastAsia="BatangChe" w:hAnsi="Times New Roman"/>
          <w:szCs w:val="24"/>
        </w:rPr>
        <w:t xml:space="preserve"> и манси, проанализированы</w:t>
      </w:r>
      <w:r w:rsidR="002D0606">
        <w:rPr>
          <w:rFonts w:ascii="Times New Roman" w:eastAsia="BatangChe" w:hAnsi="Times New Roman"/>
          <w:szCs w:val="24"/>
          <w:lang w:val="ru-RU"/>
        </w:rPr>
        <w:t xml:space="preserve"> </w:t>
      </w:r>
      <w:r w:rsidR="00961E70" w:rsidRPr="009D74FA">
        <w:rPr>
          <w:rFonts w:ascii="Times New Roman" w:eastAsia="BatangChe" w:hAnsi="Times New Roman"/>
          <w:szCs w:val="24"/>
        </w:rPr>
        <w:t>археологические и этнографические артефакты по данной теме</w:t>
      </w:r>
      <w:r w:rsidR="00961E70" w:rsidRPr="009D74FA">
        <w:rPr>
          <w:rFonts w:ascii="Times New Roman" w:eastAsia="BatangChe" w:hAnsi="Times New Roman"/>
          <w:szCs w:val="24"/>
          <w:lang w:val="ru-RU"/>
        </w:rPr>
        <w:t xml:space="preserve"> исследования</w:t>
      </w:r>
      <w:r w:rsidR="002D0606">
        <w:rPr>
          <w:rFonts w:ascii="Times New Roman" w:eastAsia="BatangChe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В</w:t>
      </w:r>
      <w:proofErr w:type="spellStart"/>
      <w:r w:rsidRPr="00E12FA3">
        <w:rPr>
          <w:rFonts w:ascii="Times New Roman" w:hAnsi="Times New Roman"/>
          <w:szCs w:val="24"/>
        </w:rPr>
        <w:t>ыполнена</w:t>
      </w:r>
      <w:proofErr w:type="spellEnd"/>
      <w:r w:rsidR="00961E70" w:rsidRPr="00E12FA3">
        <w:rPr>
          <w:rFonts w:ascii="Times New Roman" w:hAnsi="Times New Roman"/>
          <w:szCs w:val="24"/>
        </w:rPr>
        <w:t xml:space="preserve"> реконструкция бус «</w:t>
      </w:r>
      <w:proofErr w:type="spellStart"/>
      <w:r w:rsidR="00961E70" w:rsidRPr="00E12FA3">
        <w:rPr>
          <w:rFonts w:ascii="Times New Roman" w:hAnsi="Times New Roman"/>
          <w:szCs w:val="24"/>
        </w:rPr>
        <w:t>Лум</w:t>
      </w:r>
      <w:proofErr w:type="spellEnd"/>
      <w:r w:rsidR="00961E70" w:rsidRPr="00E12FA3">
        <w:rPr>
          <w:rFonts w:ascii="Times New Roman" w:hAnsi="Times New Roman"/>
          <w:szCs w:val="24"/>
        </w:rPr>
        <w:t>-хор» - женского ш</w:t>
      </w:r>
      <w:r w:rsidR="00961E70" w:rsidRPr="00E12FA3">
        <w:rPr>
          <w:rFonts w:ascii="Times New Roman" w:eastAsia="BatangChe" w:hAnsi="Times New Roman"/>
          <w:szCs w:val="24"/>
        </w:rPr>
        <w:t xml:space="preserve">ейно-нагрудного украшения </w:t>
      </w:r>
      <w:proofErr w:type="spellStart"/>
      <w:r w:rsidR="00961E70" w:rsidRPr="00E12FA3">
        <w:rPr>
          <w:rFonts w:ascii="Times New Roman" w:eastAsia="BatangChe" w:hAnsi="Times New Roman"/>
          <w:szCs w:val="24"/>
        </w:rPr>
        <w:t>хантов</w:t>
      </w:r>
      <w:proofErr w:type="spellEnd"/>
      <w:r w:rsidR="00961E70" w:rsidRPr="00E12FA3">
        <w:rPr>
          <w:rFonts w:ascii="Times New Roman" w:eastAsia="BatangChe" w:hAnsi="Times New Roman"/>
          <w:szCs w:val="24"/>
        </w:rPr>
        <w:t xml:space="preserve"> вост. гр. конца </w:t>
      </w:r>
      <w:r w:rsidR="00961E70" w:rsidRPr="00E12FA3">
        <w:rPr>
          <w:rFonts w:ascii="Times New Roman" w:eastAsia="BatangChe" w:hAnsi="Times New Roman"/>
          <w:szCs w:val="24"/>
          <w:lang w:val="en-US"/>
        </w:rPr>
        <w:t>XIX</w:t>
      </w:r>
      <w:r w:rsidR="00961E70" w:rsidRPr="00E12FA3">
        <w:rPr>
          <w:rFonts w:ascii="Times New Roman" w:eastAsia="BatangChe" w:hAnsi="Times New Roman"/>
          <w:szCs w:val="24"/>
          <w:lang w:val="ru-RU"/>
        </w:rPr>
        <w:t xml:space="preserve"> - </w:t>
      </w:r>
      <w:r w:rsidR="00961E70" w:rsidRPr="00E12FA3">
        <w:rPr>
          <w:rFonts w:ascii="Times New Roman" w:eastAsia="BatangChe" w:hAnsi="Times New Roman"/>
          <w:szCs w:val="24"/>
        </w:rPr>
        <w:t>начала ХХ вв.</w:t>
      </w:r>
      <w:r w:rsidR="002D0606">
        <w:rPr>
          <w:rFonts w:ascii="Times New Roman" w:hAnsi="Times New Roman"/>
          <w:szCs w:val="24"/>
          <w:lang w:val="ru-RU"/>
        </w:rPr>
        <w:t xml:space="preserve"> (</w:t>
      </w:r>
      <w:r w:rsidR="00961E70" w:rsidRPr="00E12FA3">
        <w:rPr>
          <w:rFonts w:ascii="Times New Roman" w:eastAsia="BatangChe" w:hAnsi="Times New Roman"/>
          <w:szCs w:val="24"/>
        </w:rPr>
        <w:t>Ханты-Мансийский автономный округ, Сургутский р-он, г. Лянтор, р.</w:t>
      </w:r>
      <w:r w:rsidR="00961E70">
        <w:rPr>
          <w:rFonts w:ascii="Times New Roman" w:eastAsia="BatangChe" w:hAnsi="Times New Roman"/>
          <w:szCs w:val="24"/>
          <w:lang w:val="ru-RU"/>
        </w:rPr>
        <w:t xml:space="preserve"> </w:t>
      </w:r>
      <w:r w:rsidR="00961E70" w:rsidRPr="00E12FA3">
        <w:rPr>
          <w:rFonts w:ascii="Times New Roman" w:eastAsia="BatangChe" w:hAnsi="Times New Roman"/>
          <w:szCs w:val="24"/>
        </w:rPr>
        <w:t>Пим</w:t>
      </w:r>
      <w:r w:rsidR="002D0606">
        <w:rPr>
          <w:rFonts w:ascii="Times New Roman" w:eastAsia="BatangChe" w:hAnsi="Times New Roman"/>
          <w:szCs w:val="24"/>
          <w:lang w:val="ru-RU"/>
        </w:rPr>
        <w:t>)</w:t>
      </w:r>
      <w:r w:rsidR="00961E70" w:rsidRPr="00E12FA3">
        <w:rPr>
          <w:rFonts w:ascii="Times New Roman" w:eastAsia="BatangChe" w:hAnsi="Times New Roman"/>
          <w:szCs w:val="24"/>
        </w:rPr>
        <w:t xml:space="preserve"> и женского </w:t>
      </w:r>
      <w:proofErr w:type="spellStart"/>
      <w:r w:rsidR="00961E70" w:rsidRPr="00E12FA3">
        <w:rPr>
          <w:rFonts w:ascii="Times New Roman" w:eastAsia="BatangChe" w:hAnsi="Times New Roman"/>
          <w:szCs w:val="24"/>
        </w:rPr>
        <w:t>накосного</w:t>
      </w:r>
      <w:proofErr w:type="spellEnd"/>
      <w:r w:rsidR="00961E70" w:rsidRPr="00E12FA3">
        <w:rPr>
          <w:rFonts w:ascii="Times New Roman" w:eastAsia="BatangChe" w:hAnsi="Times New Roman"/>
          <w:szCs w:val="24"/>
        </w:rPr>
        <w:t xml:space="preserve"> украшения </w:t>
      </w:r>
      <w:proofErr w:type="spellStart"/>
      <w:r w:rsidR="00961E70" w:rsidRPr="00E12FA3">
        <w:rPr>
          <w:rFonts w:ascii="Times New Roman" w:eastAsia="BatangChe" w:hAnsi="Times New Roman"/>
          <w:szCs w:val="24"/>
        </w:rPr>
        <w:t>х</w:t>
      </w:r>
      <w:r w:rsidR="002D0606">
        <w:rPr>
          <w:rFonts w:ascii="Times New Roman" w:eastAsia="BatangChe" w:hAnsi="Times New Roman"/>
          <w:szCs w:val="24"/>
        </w:rPr>
        <w:t>антов</w:t>
      </w:r>
      <w:proofErr w:type="spellEnd"/>
      <w:r w:rsidR="002D0606">
        <w:rPr>
          <w:rFonts w:ascii="Times New Roman" w:eastAsia="BatangChe" w:hAnsi="Times New Roman"/>
          <w:szCs w:val="24"/>
        </w:rPr>
        <w:t xml:space="preserve"> </w:t>
      </w:r>
      <w:proofErr w:type="spellStart"/>
      <w:r w:rsidR="002D0606">
        <w:rPr>
          <w:rFonts w:ascii="Times New Roman" w:eastAsia="BatangChe" w:hAnsi="Times New Roman"/>
          <w:szCs w:val="24"/>
        </w:rPr>
        <w:t>юж</w:t>
      </w:r>
      <w:proofErr w:type="spellEnd"/>
      <w:r w:rsidR="002D0606">
        <w:rPr>
          <w:rFonts w:ascii="Times New Roman" w:eastAsia="BatangChe" w:hAnsi="Times New Roman"/>
          <w:szCs w:val="24"/>
        </w:rPr>
        <w:t>. гр.</w:t>
      </w:r>
      <w:r w:rsidR="002D0606">
        <w:rPr>
          <w:rFonts w:ascii="Times New Roman" w:eastAsia="BatangChe" w:hAnsi="Times New Roman"/>
          <w:szCs w:val="24"/>
          <w:lang w:val="ru-RU"/>
        </w:rPr>
        <w:t xml:space="preserve"> (</w:t>
      </w:r>
      <w:r w:rsidR="00961E70" w:rsidRPr="00E12FA3">
        <w:rPr>
          <w:rFonts w:ascii="Times New Roman" w:eastAsia="BatangChe" w:hAnsi="Times New Roman"/>
          <w:szCs w:val="24"/>
        </w:rPr>
        <w:t>Ханты-Мансийский автономный округ, предполож</w:t>
      </w:r>
      <w:r>
        <w:rPr>
          <w:rFonts w:ascii="Times New Roman" w:eastAsia="BatangChe" w:hAnsi="Times New Roman"/>
          <w:szCs w:val="24"/>
        </w:rPr>
        <w:t>ительно - Кондинский район</w:t>
      </w:r>
      <w:r w:rsidR="002D0606">
        <w:rPr>
          <w:rFonts w:ascii="Times New Roman" w:eastAsia="BatangChe" w:hAnsi="Times New Roman"/>
          <w:szCs w:val="24"/>
          <w:lang w:val="ru-RU"/>
        </w:rPr>
        <w:t>).</w:t>
      </w:r>
      <w:r w:rsidR="002D0606">
        <w:rPr>
          <w:rFonts w:ascii="Times New Roman" w:hAnsi="Times New Roman"/>
          <w:szCs w:val="24"/>
          <w:lang w:val="ru-RU"/>
        </w:rPr>
        <w:t xml:space="preserve"> Р</w:t>
      </w:r>
      <w:proofErr w:type="spellStart"/>
      <w:r w:rsidR="00D0621B">
        <w:rPr>
          <w:rFonts w:ascii="Times New Roman" w:hAnsi="Times New Roman"/>
          <w:szCs w:val="24"/>
        </w:rPr>
        <w:t>азработан</w:t>
      </w:r>
      <w:r w:rsidR="002D0606">
        <w:rPr>
          <w:rFonts w:ascii="Times New Roman" w:hAnsi="Times New Roman"/>
          <w:szCs w:val="24"/>
          <w:lang w:val="ru-RU"/>
        </w:rPr>
        <w:t>ы</w:t>
      </w:r>
      <w:proofErr w:type="spellEnd"/>
      <w:r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0621B">
        <w:rPr>
          <w:rFonts w:ascii="Times New Roman" w:hAnsi="Times New Roman"/>
          <w:szCs w:val="24"/>
        </w:rPr>
        <w:t>технологически</w:t>
      </w:r>
      <w:r w:rsidR="00D0621B">
        <w:rPr>
          <w:rFonts w:ascii="Times New Roman" w:hAnsi="Times New Roman"/>
          <w:szCs w:val="24"/>
          <w:lang w:val="ru-RU"/>
        </w:rPr>
        <w:t>е</w:t>
      </w:r>
      <w:r w:rsidR="00961E70">
        <w:rPr>
          <w:rFonts w:ascii="Times New Roman" w:hAnsi="Times New Roman"/>
          <w:szCs w:val="24"/>
        </w:rPr>
        <w:t xml:space="preserve"> </w:t>
      </w:r>
      <w:r w:rsidR="00961E70" w:rsidRPr="009D74FA">
        <w:rPr>
          <w:rFonts w:ascii="Times New Roman" w:hAnsi="Times New Roman"/>
          <w:szCs w:val="24"/>
        </w:rPr>
        <w:t>карты с поэтапным описанием изготовления предметов исследования и фотофиксацией</w:t>
      </w:r>
      <w:r w:rsidR="00961E70" w:rsidRPr="009D74FA">
        <w:rPr>
          <w:rFonts w:ascii="Times New Roman" w:hAnsi="Times New Roman"/>
          <w:szCs w:val="24"/>
          <w:lang w:val="ru-RU"/>
        </w:rPr>
        <w:t xml:space="preserve"> этапов выполнения украшений</w:t>
      </w:r>
      <w:r w:rsidR="00961E70" w:rsidRPr="009D74FA">
        <w:rPr>
          <w:rFonts w:ascii="Times New Roman" w:hAnsi="Times New Roman"/>
          <w:szCs w:val="24"/>
        </w:rPr>
        <w:t>.</w:t>
      </w:r>
    </w:p>
    <w:p w14:paraId="3D9EA239" w14:textId="77777777" w:rsidR="00C967EA" w:rsidRDefault="00C967EA" w:rsidP="003A2E30">
      <w:pPr>
        <w:ind w:left="720"/>
        <w:jc w:val="both"/>
        <w:rPr>
          <w:rFonts w:ascii="Times New Roman" w:hAnsi="Times New Roman"/>
          <w:lang w:eastAsia="x-none"/>
        </w:rPr>
      </w:pPr>
    </w:p>
    <w:p w14:paraId="09C2443F" w14:textId="77777777" w:rsidR="00AE60AE" w:rsidRPr="00B30584" w:rsidRDefault="005A3D9E" w:rsidP="005A3D9E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/>
          <w:bCs/>
          <w:lang w:eastAsia="zh-CN"/>
        </w:rPr>
      </w:pPr>
      <w:r w:rsidRPr="00AE60AE">
        <w:rPr>
          <w:rFonts w:ascii="Times New Roman" w:eastAsia="SimSun" w:hAnsi="Times New Roman"/>
          <w:b/>
          <w:bCs/>
          <w:lang w:eastAsia="zh-CN"/>
        </w:rPr>
        <w:t>Комплекс исследовательских мероприятий, изыска</w:t>
      </w:r>
      <w:r w:rsidRPr="00AE60AE">
        <w:rPr>
          <w:rFonts w:ascii="Times New Roman" w:eastAsia="SimSun" w:hAnsi="Times New Roman"/>
          <w:b/>
          <w:lang w:eastAsia="zh-CN"/>
        </w:rPr>
        <w:t xml:space="preserve">ний в рамках изучения, </w:t>
      </w:r>
      <w:r w:rsidRPr="00AE60AE">
        <w:rPr>
          <w:rFonts w:ascii="Times New Roman" w:eastAsia="SimSun" w:hAnsi="Times New Roman"/>
          <w:b/>
          <w:bCs/>
          <w:lang w:eastAsia="zh-CN"/>
        </w:rPr>
        <w:t xml:space="preserve">реконструкции изделий по технологии «Костюм» </w:t>
      </w:r>
    </w:p>
    <w:p w14:paraId="7CC0C8B3" w14:textId="77777777" w:rsidR="00AE60AE" w:rsidRDefault="005A3D9E" w:rsidP="00AE60A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Цели исследования:</w:t>
      </w:r>
    </w:p>
    <w:p w14:paraId="0AE0747D" w14:textId="77777777" w:rsidR="00AE60AE" w:rsidRDefault="005A3D9E" w:rsidP="00655609">
      <w:pPr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изучение литературы, интернет – источников по теме</w:t>
      </w:r>
      <w:r w:rsidR="00AE60AE">
        <w:rPr>
          <w:rFonts w:ascii="Times New Roman" w:eastAsia="SimSun" w:hAnsi="Times New Roman"/>
          <w:lang w:eastAsia="zh-CN"/>
        </w:rPr>
        <w:t xml:space="preserve"> </w:t>
      </w:r>
      <w:r w:rsidRPr="00AE60AE">
        <w:rPr>
          <w:rFonts w:ascii="Times New Roman" w:eastAsia="SimSun" w:hAnsi="Times New Roman"/>
          <w:lang w:eastAsia="zh-CN"/>
        </w:rPr>
        <w:t xml:space="preserve">Древнерусский </w:t>
      </w:r>
      <w:proofErr w:type="gramStart"/>
      <w:r w:rsidRPr="00AE60AE">
        <w:rPr>
          <w:rFonts w:ascii="Times New Roman" w:eastAsia="SimSun" w:hAnsi="Times New Roman"/>
          <w:lang w:eastAsia="zh-CN"/>
        </w:rPr>
        <w:t>костюм  Западной</w:t>
      </w:r>
      <w:proofErr w:type="gramEnd"/>
      <w:r w:rsidRPr="00AE60AE">
        <w:rPr>
          <w:rFonts w:ascii="Times New Roman" w:eastAsia="SimSun" w:hAnsi="Times New Roman"/>
          <w:lang w:eastAsia="zh-CN"/>
        </w:rPr>
        <w:t xml:space="preserve"> Сибири </w:t>
      </w:r>
      <w:r w:rsidRPr="00AE60AE">
        <w:rPr>
          <w:rFonts w:ascii="Times New Roman" w:eastAsia="SimSun" w:hAnsi="Times New Roman"/>
          <w:lang w:val="en-US" w:eastAsia="zh-CN"/>
        </w:rPr>
        <w:t>XVII</w:t>
      </w:r>
      <w:r w:rsidR="00AE60AE">
        <w:rPr>
          <w:rFonts w:ascii="Times New Roman" w:eastAsia="SimSun" w:hAnsi="Times New Roman"/>
          <w:lang w:eastAsia="zh-CN"/>
        </w:rPr>
        <w:t xml:space="preserve"> в. «Древний город </w:t>
      </w:r>
      <w:proofErr w:type="spellStart"/>
      <w:r w:rsidR="00AE60AE">
        <w:rPr>
          <w:rFonts w:ascii="Times New Roman" w:eastAsia="SimSun" w:hAnsi="Times New Roman"/>
          <w:lang w:eastAsia="zh-CN"/>
        </w:rPr>
        <w:t>Мангазея</w:t>
      </w:r>
      <w:proofErr w:type="spellEnd"/>
      <w:r w:rsidR="00AE60AE">
        <w:rPr>
          <w:rFonts w:ascii="Times New Roman" w:eastAsia="SimSun" w:hAnsi="Times New Roman"/>
          <w:lang w:eastAsia="zh-CN"/>
        </w:rPr>
        <w:t>»;</w:t>
      </w:r>
    </w:p>
    <w:p w14:paraId="5FE1A3D1" w14:textId="77777777" w:rsidR="005A3D9E" w:rsidRPr="00AE60AE" w:rsidRDefault="005A3D9E" w:rsidP="00655609">
      <w:pPr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AE60AE">
        <w:rPr>
          <w:rFonts w:ascii="Times New Roman" w:eastAsia="SimSun" w:hAnsi="Times New Roman"/>
          <w:lang w:eastAsia="zh-CN"/>
        </w:rPr>
        <w:t>изучение литературы, интернет – источников по теме: «Костюмы средневекового населения Верхнего Прикамья» (</w:t>
      </w:r>
      <w:r w:rsidRPr="00AE60AE">
        <w:rPr>
          <w:rFonts w:ascii="Times New Roman" w:eastAsia="SimSun" w:hAnsi="Times New Roman"/>
          <w:lang w:val="en-US" w:eastAsia="zh-CN"/>
        </w:rPr>
        <w:t>IX</w:t>
      </w:r>
      <w:r w:rsidRPr="00AE60AE">
        <w:rPr>
          <w:rFonts w:ascii="Times New Roman" w:eastAsia="SimSun" w:hAnsi="Times New Roman"/>
          <w:lang w:eastAsia="zh-CN"/>
        </w:rPr>
        <w:t>-</w:t>
      </w:r>
      <w:r w:rsidRPr="00AE60AE">
        <w:rPr>
          <w:rFonts w:ascii="Times New Roman" w:eastAsia="SimSun" w:hAnsi="Times New Roman"/>
          <w:lang w:val="en-US" w:eastAsia="zh-CN"/>
        </w:rPr>
        <w:t>XI</w:t>
      </w:r>
      <w:r w:rsidRPr="00AE60AE">
        <w:rPr>
          <w:rFonts w:ascii="Times New Roman" w:eastAsia="SimSun" w:hAnsi="Times New Roman"/>
          <w:lang w:eastAsia="zh-CN"/>
        </w:rPr>
        <w:t xml:space="preserve"> в</w:t>
      </w:r>
      <w:r w:rsidR="003601D7">
        <w:rPr>
          <w:rFonts w:ascii="Times New Roman" w:eastAsia="SimSun" w:hAnsi="Times New Roman"/>
          <w:lang w:eastAsia="zh-CN"/>
        </w:rPr>
        <w:t>в</w:t>
      </w:r>
      <w:r w:rsidRPr="00AE60AE">
        <w:rPr>
          <w:rFonts w:ascii="Times New Roman" w:eastAsia="SimSun" w:hAnsi="Times New Roman"/>
          <w:lang w:eastAsia="zh-CN"/>
        </w:rPr>
        <w:t>.)</w:t>
      </w:r>
    </w:p>
    <w:p w14:paraId="6E5682E8" w14:textId="77777777" w:rsidR="005A3D9E" w:rsidRPr="00BC312E" w:rsidRDefault="005A3D9E" w:rsidP="005A3D9E">
      <w:pPr>
        <w:jc w:val="both"/>
        <w:rPr>
          <w:rFonts w:ascii="Times New Roman" w:eastAsia="SimSun" w:hAnsi="Times New Roman"/>
          <w:lang w:eastAsia="zh-CN"/>
        </w:rPr>
      </w:pPr>
    </w:p>
    <w:p w14:paraId="07E8F366" w14:textId="77777777" w:rsidR="00655609" w:rsidRDefault="005A3D9E" w:rsidP="00655609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Задачи исследования:</w:t>
      </w:r>
    </w:p>
    <w:p w14:paraId="0ECE3FF0" w14:textId="77777777" w:rsidR="00655609" w:rsidRDefault="00655609" w:rsidP="00655609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в</w:t>
      </w:r>
      <w:r w:rsidR="005A3D9E" w:rsidRPr="00BC312E">
        <w:rPr>
          <w:rFonts w:ascii="Times New Roman" w:eastAsia="SimSun" w:hAnsi="Times New Roman"/>
          <w:lang w:eastAsia="zh-CN"/>
        </w:rPr>
        <w:t xml:space="preserve">осстановить и описать технологию изготовления традиционной одежды </w:t>
      </w:r>
      <w:proofErr w:type="gramStart"/>
      <w:r w:rsidR="005A3D9E" w:rsidRPr="00BC312E">
        <w:rPr>
          <w:rFonts w:ascii="Times New Roman" w:eastAsia="SimSun" w:hAnsi="Times New Roman"/>
          <w:lang w:eastAsia="zh-CN"/>
        </w:rPr>
        <w:t>Древнерусского  костю</w:t>
      </w:r>
      <w:r w:rsidR="00312EB0">
        <w:rPr>
          <w:rFonts w:ascii="Times New Roman" w:eastAsia="SimSun" w:hAnsi="Times New Roman"/>
          <w:lang w:eastAsia="zh-CN"/>
        </w:rPr>
        <w:t>ма</w:t>
      </w:r>
      <w:proofErr w:type="gramEnd"/>
      <w:r w:rsidR="00312EB0">
        <w:rPr>
          <w:rFonts w:ascii="Times New Roman" w:eastAsia="SimSun" w:hAnsi="Times New Roman"/>
          <w:lang w:eastAsia="zh-CN"/>
        </w:rPr>
        <w:t xml:space="preserve"> </w:t>
      </w:r>
      <w:r w:rsidR="005A3D9E" w:rsidRPr="00BC312E">
        <w:rPr>
          <w:rFonts w:ascii="Times New Roman" w:eastAsia="SimSun" w:hAnsi="Times New Roman"/>
          <w:lang w:eastAsia="zh-CN"/>
        </w:rPr>
        <w:t>Западной Сибири</w:t>
      </w:r>
      <w:r>
        <w:rPr>
          <w:rFonts w:ascii="Times New Roman" w:eastAsia="SimSun" w:hAnsi="Times New Roman"/>
          <w:lang w:eastAsia="zh-CN"/>
        </w:rPr>
        <w:t xml:space="preserve"> </w:t>
      </w:r>
      <w:r w:rsidR="005A3D9E" w:rsidRPr="00655609">
        <w:rPr>
          <w:rFonts w:ascii="Times New Roman" w:hAnsi="Times New Roman"/>
          <w:color w:val="000000"/>
          <w:lang w:val="en-US"/>
        </w:rPr>
        <w:t>XIII</w:t>
      </w:r>
      <w:r w:rsidR="005A3D9E" w:rsidRPr="00655609">
        <w:rPr>
          <w:rFonts w:ascii="Times New Roman" w:hAnsi="Times New Roman"/>
          <w:color w:val="000000"/>
        </w:rPr>
        <w:t>-</w:t>
      </w:r>
      <w:r w:rsidR="005A3D9E" w:rsidRPr="00655609">
        <w:rPr>
          <w:rFonts w:ascii="Times New Roman" w:eastAsia="SimSun" w:hAnsi="Times New Roman"/>
          <w:color w:val="000000"/>
          <w:lang w:val="en-US" w:eastAsia="zh-CN"/>
        </w:rPr>
        <w:t>XVII</w:t>
      </w:r>
      <w:r w:rsidR="003601D7">
        <w:rPr>
          <w:rFonts w:ascii="Times New Roman" w:eastAsia="SimSun" w:hAnsi="Times New Roman"/>
          <w:color w:val="000000"/>
          <w:lang w:eastAsia="zh-CN"/>
        </w:rPr>
        <w:t xml:space="preserve"> вв.</w:t>
      </w:r>
      <w:r w:rsidR="005A3D9E" w:rsidRPr="00655609">
        <w:rPr>
          <w:rFonts w:ascii="Times New Roman" w:eastAsia="SimSun" w:hAnsi="Times New Roman"/>
          <w:color w:val="000000"/>
          <w:lang w:eastAsia="zh-CN"/>
        </w:rPr>
        <w:t xml:space="preserve">; </w:t>
      </w:r>
    </w:p>
    <w:p w14:paraId="1977904A" w14:textId="77777777" w:rsidR="00655609" w:rsidRDefault="00655609" w:rsidP="00655609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в</w:t>
      </w:r>
      <w:r w:rsidR="005A3D9E" w:rsidRPr="00655609">
        <w:rPr>
          <w:rFonts w:ascii="Times New Roman" w:eastAsia="SimSun" w:hAnsi="Times New Roman"/>
          <w:lang w:eastAsia="zh-CN"/>
        </w:rPr>
        <w:t>осстановить технологию изготовления традиционной одежды «Костюмы средневеково</w:t>
      </w:r>
      <w:r w:rsidRPr="00655609">
        <w:rPr>
          <w:rFonts w:ascii="Times New Roman" w:eastAsia="SimSun" w:hAnsi="Times New Roman"/>
          <w:lang w:eastAsia="zh-CN"/>
        </w:rPr>
        <w:t>го населения Верхнего Прикамья»</w:t>
      </w:r>
      <w:r w:rsidR="005A3D9E" w:rsidRPr="00655609">
        <w:rPr>
          <w:rFonts w:ascii="Times New Roman" w:eastAsia="SimSun" w:hAnsi="Times New Roman"/>
          <w:lang w:eastAsia="zh-CN"/>
        </w:rPr>
        <w:t>;</w:t>
      </w:r>
    </w:p>
    <w:p w14:paraId="1AE71FE8" w14:textId="77777777" w:rsidR="005A3D9E" w:rsidRPr="00655609" w:rsidRDefault="005A3D9E" w:rsidP="00655609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655609">
        <w:rPr>
          <w:rFonts w:ascii="Times New Roman" w:eastAsia="SimSun" w:hAnsi="Times New Roman"/>
          <w:lang w:eastAsia="zh-CN"/>
        </w:rPr>
        <w:t>описать материалы и этапы изготовления изделий.</w:t>
      </w:r>
    </w:p>
    <w:p w14:paraId="2FBFC386" w14:textId="77777777" w:rsidR="005A3D9E" w:rsidRPr="00BC312E" w:rsidRDefault="005A3D9E" w:rsidP="005A3D9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</w:p>
    <w:p w14:paraId="6ABCC704" w14:textId="77777777" w:rsidR="00655609" w:rsidRDefault="005A3D9E" w:rsidP="00655609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Предмет исследования:</w:t>
      </w:r>
    </w:p>
    <w:p w14:paraId="672BCE66" w14:textId="77777777" w:rsidR="00C2003A" w:rsidRDefault="005A3D9E" w:rsidP="005A3D9E">
      <w:pPr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 xml:space="preserve">комплекс традиционной женской и мужской одежды Западной Сибири </w:t>
      </w:r>
      <w:r w:rsidRPr="00BC312E">
        <w:rPr>
          <w:rFonts w:ascii="Times New Roman" w:eastAsia="SimSun" w:hAnsi="Times New Roman"/>
          <w:lang w:val="en-US" w:eastAsia="zh-CN"/>
        </w:rPr>
        <w:t>XVII</w:t>
      </w:r>
      <w:r w:rsidRPr="00BC312E">
        <w:rPr>
          <w:rFonts w:ascii="Times New Roman" w:eastAsia="SimSun" w:hAnsi="Times New Roman"/>
          <w:lang w:eastAsia="zh-CN"/>
        </w:rPr>
        <w:t xml:space="preserve"> в. Древний город </w:t>
      </w:r>
      <w:proofErr w:type="spellStart"/>
      <w:r w:rsidRPr="00BC312E">
        <w:rPr>
          <w:rFonts w:ascii="Times New Roman" w:eastAsia="SimSun" w:hAnsi="Times New Roman"/>
          <w:lang w:eastAsia="zh-CN"/>
        </w:rPr>
        <w:t>Мангазея</w:t>
      </w:r>
      <w:proofErr w:type="spellEnd"/>
      <w:r w:rsidRPr="00BC312E">
        <w:rPr>
          <w:rFonts w:ascii="Times New Roman" w:eastAsia="SimSun" w:hAnsi="Times New Roman"/>
          <w:lang w:eastAsia="zh-CN"/>
        </w:rPr>
        <w:t>.</w:t>
      </w:r>
    </w:p>
    <w:p w14:paraId="169A191E" w14:textId="77777777" w:rsidR="0017332F" w:rsidRDefault="0017332F" w:rsidP="00C2003A">
      <w:pPr>
        <w:autoSpaceDE w:val="0"/>
        <w:autoSpaceDN w:val="0"/>
        <w:adjustRightInd w:val="0"/>
        <w:ind w:left="142"/>
        <w:jc w:val="both"/>
        <w:rPr>
          <w:rFonts w:ascii="Times New Roman" w:eastAsia="SimSun" w:hAnsi="Times New Roman"/>
          <w:lang w:eastAsia="zh-CN"/>
        </w:rPr>
      </w:pPr>
    </w:p>
    <w:p w14:paraId="30C24341" w14:textId="77777777" w:rsidR="006C0BDD" w:rsidRPr="003601D7" w:rsidRDefault="0017332F" w:rsidP="003601D7">
      <w:pPr>
        <w:autoSpaceDE w:val="0"/>
        <w:autoSpaceDN w:val="0"/>
        <w:adjustRightInd w:val="0"/>
        <w:ind w:left="142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По итогам исследования</w:t>
      </w:r>
      <w:r w:rsidR="003601D7">
        <w:rPr>
          <w:rFonts w:ascii="Times New Roman" w:eastAsia="SimSun" w:hAnsi="Times New Roman"/>
          <w:lang w:eastAsia="zh-CN"/>
        </w:rPr>
        <w:t xml:space="preserve"> </w:t>
      </w:r>
      <w:r w:rsidR="00E81F49">
        <w:rPr>
          <w:rFonts w:ascii="Times New Roman" w:eastAsia="SimSun" w:hAnsi="Times New Roman"/>
          <w:lang w:eastAsia="zh-CN"/>
        </w:rPr>
        <w:t>и</w:t>
      </w:r>
      <w:r w:rsidR="005A3D9E" w:rsidRPr="00312246">
        <w:rPr>
          <w:rFonts w:ascii="Times New Roman" w:hAnsi="Times New Roman"/>
        </w:rPr>
        <w:t xml:space="preserve">зготовлены комплексы традиционной женской и мужской одежды Западной Сибири </w:t>
      </w:r>
      <w:r w:rsidR="005A3D9E" w:rsidRPr="00312246">
        <w:rPr>
          <w:rFonts w:ascii="Times New Roman" w:hAnsi="Times New Roman"/>
          <w:lang w:val="en-US"/>
        </w:rPr>
        <w:t>XIII</w:t>
      </w:r>
      <w:r w:rsidR="005A3D9E" w:rsidRPr="00312246">
        <w:rPr>
          <w:rFonts w:ascii="Times New Roman" w:hAnsi="Times New Roman"/>
        </w:rPr>
        <w:t>-</w:t>
      </w:r>
      <w:r w:rsidR="005A3D9E" w:rsidRPr="00312246">
        <w:rPr>
          <w:rFonts w:ascii="Times New Roman" w:hAnsi="Times New Roman"/>
          <w:lang w:val="en-US"/>
        </w:rPr>
        <w:t>XVII</w:t>
      </w:r>
      <w:r w:rsidR="005A3D9E" w:rsidRPr="00312246">
        <w:rPr>
          <w:rFonts w:ascii="Times New Roman" w:hAnsi="Times New Roman"/>
        </w:rPr>
        <w:t xml:space="preserve"> в</w:t>
      </w:r>
      <w:r w:rsidR="003601D7">
        <w:rPr>
          <w:rFonts w:ascii="Times New Roman" w:hAnsi="Times New Roman"/>
        </w:rPr>
        <w:t>в.</w:t>
      </w:r>
      <w:r w:rsidR="005A3D9E" w:rsidRPr="00312246">
        <w:rPr>
          <w:rFonts w:ascii="Times New Roman" w:hAnsi="Times New Roman"/>
        </w:rPr>
        <w:t xml:space="preserve"> (3 женских</w:t>
      </w:r>
      <w:r w:rsidR="005A3D9E">
        <w:rPr>
          <w:rFonts w:ascii="Times New Roman" w:hAnsi="Times New Roman"/>
        </w:rPr>
        <w:t xml:space="preserve"> комплекса</w:t>
      </w:r>
      <w:r w:rsidR="005A3D9E" w:rsidRPr="00312246">
        <w:rPr>
          <w:rFonts w:ascii="Times New Roman" w:hAnsi="Times New Roman"/>
        </w:rPr>
        <w:t>; 3 мужских комплекса)</w:t>
      </w:r>
      <w:r w:rsidR="003601D7">
        <w:rPr>
          <w:rFonts w:ascii="Times New Roman" w:hAnsi="Times New Roman"/>
        </w:rPr>
        <w:t>. П</w:t>
      </w:r>
      <w:r w:rsidR="005A3D9E" w:rsidRPr="00C2003A">
        <w:rPr>
          <w:rFonts w:ascii="Times New Roman" w:hAnsi="Times New Roman"/>
        </w:rPr>
        <w:t>одготовлено описание использования ручных швов в работе.</w:t>
      </w:r>
    </w:p>
    <w:p w14:paraId="279AE6A9" w14:textId="77777777" w:rsidR="006C0BDD" w:rsidRDefault="006C0BDD" w:rsidP="006C0BDD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14:paraId="7C8FB742" w14:textId="77777777" w:rsidR="005A3D9E" w:rsidRPr="00B30584" w:rsidRDefault="005A3D9E" w:rsidP="005A3D9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30584">
        <w:rPr>
          <w:rFonts w:ascii="Times New Roman" w:eastAsia="SimSun" w:hAnsi="Times New Roman"/>
          <w:b/>
          <w:bCs/>
          <w:lang w:eastAsia="zh-CN"/>
        </w:rPr>
        <w:t>Комплекс исследовательских мероприятий, изыска</w:t>
      </w:r>
      <w:r w:rsidRPr="00B30584">
        <w:rPr>
          <w:rFonts w:ascii="Times New Roman" w:eastAsia="SimSun" w:hAnsi="Times New Roman"/>
          <w:b/>
          <w:lang w:eastAsia="zh-CN"/>
        </w:rPr>
        <w:t xml:space="preserve">ний в рамках изучения, </w:t>
      </w:r>
      <w:r w:rsidRPr="00B30584">
        <w:rPr>
          <w:rFonts w:ascii="Times New Roman" w:eastAsia="SimSun" w:hAnsi="Times New Roman"/>
          <w:b/>
          <w:bCs/>
          <w:lang w:eastAsia="zh-CN"/>
        </w:rPr>
        <w:t xml:space="preserve">реконструкции изделий по технологии «Традиционный текстиль» </w:t>
      </w:r>
    </w:p>
    <w:p w14:paraId="30766553" w14:textId="77777777" w:rsidR="0013068E" w:rsidRDefault="005A3D9E" w:rsidP="0013068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Цели исследования:</w:t>
      </w:r>
    </w:p>
    <w:p w14:paraId="4919EEDA" w14:textId="77777777" w:rsidR="005A3D9E" w:rsidRPr="0013068E" w:rsidRDefault="005A3D9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изучение литературы, интернет – источников по теме</w:t>
      </w:r>
      <w:r w:rsidR="0013068E">
        <w:rPr>
          <w:rFonts w:ascii="Times New Roman" w:eastAsia="SimSun" w:hAnsi="Times New Roman"/>
          <w:lang w:eastAsia="zh-CN"/>
        </w:rPr>
        <w:t xml:space="preserve"> </w:t>
      </w:r>
      <w:r w:rsidRPr="0013068E">
        <w:rPr>
          <w:rFonts w:ascii="Times New Roman" w:eastAsia="SimSun" w:hAnsi="Times New Roman"/>
          <w:lang w:eastAsia="zh-CN"/>
        </w:rPr>
        <w:t xml:space="preserve">«Древнерусский </w:t>
      </w:r>
      <w:proofErr w:type="gramStart"/>
      <w:r w:rsidRPr="0013068E">
        <w:rPr>
          <w:rFonts w:ascii="Times New Roman" w:eastAsia="SimSun" w:hAnsi="Times New Roman"/>
          <w:lang w:eastAsia="zh-CN"/>
        </w:rPr>
        <w:t>костюм  Западной</w:t>
      </w:r>
      <w:proofErr w:type="gramEnd"/>
      <w:r w:rsidRPr="0013068E">
        <w:rPr>
          <w:rFonts w:ascii="Times New Roman" w:eastAsia="SimSun" w:hAnsi="Times New Roman"/>
          <w:lang w:eastAsia="zh-CN"/>
        </w:rPr>
        <w:t xml:space="preserve"> Сибири </w:t>
      </w:r>
      <w:r w:rsidRPr="0013068E">
        <w:rPr>
          <w:rFonts w:ascii="Times New Roman" w:hAnsi="Times New Roman"/>
          <w:color w:val="000000"/>
          <w:lang w:val="en-US"/>
        </w:rPr>
        <w:t>XIII</w:t>
      </w:r>
      <w:r w:rsidRPr="0013068E">
        <w:rPr>
          <w:rFonts w:ascii="Times New Roman" w:hAnsi="Times New Roman"/>
          <w:color w:val="000000"/>
        </w:rPr>
        <w:t>-</w:t>
      </w:r>
      <w:r w:rsidRPr="0013068E">
        <w:rPr>
          <w:rFonts w:ascii="Times New Roman" w:eastAsia="SimSun" w:hAnsi="Times New Roman"/>
          <w:color w:val="000000"/>
          <w:lang w:val="en-US" w:eastAsia="zh-CN"/>
        </w:rPr>
        <w:t>XVII</w:t>
      </w:r>
      <w:r w:rsidRPr="0013068E">
        <w:rPr>
          <w:rFonts w:ascii="Times New Roman" w:eastAsia="SimSun" w:hAnsi="Times New Roman"/>
          <w:color w:val="000000"/>
          <w:lang w:eastAsia="zh-CN"/>
        </w:rPr>
        <w:t xml:space="preserve"> в</w:t>
      </w:r>
      <w:r w:rsidR="003601D7">
        <w:rPr>
          <w:rFonts w:ascii="Times New Roman" w:eastAsia="SimSun" w:hAnsi="Times New Roman"/>
          <w:color w:val="000000"/>
          <w:lang w:eastAsia="zh-CN"/>
        </w:rPr>
        <w:t>в</w:t>
      </w:r>
      <w:r w:rsidRPr="0013068E">
        <w:rPr>
          <w:rFonts w:ascii="Times New Roman" w:eastAsia="SimSun" w:hAnsi="Times New Roman"/>
          <w:color w:val="000000"/>
          <w:lang w:eastAsia="zh-CN"/>
        </w:rPr>
        <w:t>.</w:t>
      </w:r>
    </w:p>
    <w:p w14:paraId="02ED08E6" w14:textId="77777777" w:rsidR="005A3D9E" w:rsidRPr="00BC312E" w:rsidRDefault="005A3D9E" w:rsidP="00C81321">
      <w:pPr>
        <w:ind w:left="426"/>
        <w:jc w:val="both"/>
        <w:rPr>
          <w:rFonts w:ascii="Times New Roman" w:eastAsia="SimSun" w:hAnsi="Times New Roman"/>
          <w:lang w:eastAsia="zh-CN"/>
        </w:rPr>
      </w:pPr>
    </w:p>
    <w:p w14:paraId="5A7B2204" w14:textId="77777777" w:rsidR="0013068E" w:rsidRDefault="005A3D9E" w:rsidP="0013068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Задачи исследования:</w:t>
      </w:r>
    </w:p>
    <w:p w14:paraId="40D4D1B7" w14:textId="77777777" w:rsidR="0013068E" w:rsidRDefault="0013068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в</w:t>
      </w:r>
      <w:r w:rsidR="005A3D9E" w:rsidRPr="00BC312E">
        <w:rPr>
          <w:rFonts w:ascii="Times New Roman" w:eastAsia="SimSun" w:hAnsi="Times New Roman"/>
          <w:lang w:eastAsia="zh-CN"/>
        </w:rPr>
        <w:t xml:space="preserve">осстановить и описать технологию изготовления традиционных предметов одежды </w:t>
      </w:r>
      <w:proofErr w:type="gramStart"/>
      <w:r w:rsidR="005A3D9E" w:rsidRPr="00BC312E">
        <w:rPr>
          <w:rFonts w:ascii="Times New Roman" w:eastAsia="SimSun" w:hAnsi="Times New Roman"/>
          <w:lang w:eastAsia="zh-CN"/>
        </w:rPr>
        <w:t>Древнерусского  костюма</w:t>
      </w:r>
      <w:proofErr w:type="gramEnd"/>
      <w:r w:rsidR="005A3D9E" w:rsidRPr="00BC312E">
        <w:rPr>
          <w:rFonts w:ascii="Times New Roman" w:eastAsia="SimSun" w:hAnsi="Times New Roman"/>
          <w:lang w:eastAsia="zh-CN"/>
        </w:rPr>
        <w:t xml:space="preserve">  Западной Сибири </w:t>
      </w:r>
      <w:r w:rsidR="005A3D9E" w:rsidRPr="00BC312E">
        <w:rPr>
          <w:rFonts w:ascii="Times New Roman" w:eastAsia="SimSun" w:hAnsi="Times New Roman"/>
          <w:lang w:val="en-US" w:eastAsia="zh-CN"/>
        </w:rPr>
        <w:t>XVII</w:t>
      </w:r>
      <w:r w:rsidR="003601D7">
        <w:rPr>
          <w:rFonts w:ascii="Times New Roman" w:eastAsia="SimSun" w:hAnsi="Times New Roman"/>
          <w:lang w:eastAsia="zh-CN"/>
        </w:rPr>
        <w:t xml:space="preserve"> в.</w:t>
      </w:r>
      <w:r w:rsidR="005A3D9E" w:rsidRPr="00BC312E">
        <w:rPr>
          <w:rFonts w:ascii="Times New Roman" w:eastAsia="SimSun" w:hAnsi="Times New Roman"/>
          <w:lang w:eastAsia="zh-CN"/>
        </w:rPr>
        <w:t xml:space="preserve"> вязанных из шерсти одной иглой; </w:t>
      </w:r>
    </w:p>
    <w:p w14:paraId="3F7E374B" w14:textId="77777777" w:rsidR="0013068E" w:rsidRDefault="005A3D9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color w:val="000000"/>
          <w:lang w:eastAsia="zh-CN"/>
        </w:rPr>
      </w:pPr>
      <w:r w:rsidRPr="0013068E">
        <w:rPr>
          <w:rFonts w:ascii="Times New Roman" w:eastAsia="SimSun" w:hAnsi="Times New Roman"/>
          <w:lang w:eastAsia="zh-CN"/>
        </w:rPr>
        <w:t>восстановить и описать технологию изготовления тр</w:t>
      </w:r>
      <w:r w:rsidR="0013068E">
        <w:rPr>
          <w:rFonts w:ascii="Times New Roman" w:eastAsia="SimSun" w:hAnsi="Times New Roman"/>
          <w:lang w:eastAsia="zh-CN"/>
        </w:rPr>
        <w:t xml:space="preserve">адиционной обуви Древнерусского костюма </w:t>
      </w:r>
      <w:r w:rsidRPr="0013068E">
        <w:rPr>
          <w:rFonts w:ascii="Times New Roman" w:eastAsia="SimSun" w:hAnsi="Times New Roman"/>
          <w:lang w:eastAsia="zh-CN"/>
        </w:rPr>
        <w:t xml:space="preserve">Западной Сибири </w:t>
      </w:r>
      <w:r w:rsidRPr="0013068E">
        <w:rPr>
          <w:rFonts w:ascii="Times New Roman" w:hAnsi="Times New Roman"/>
          <w:color w:val="000000"/>
          <w:lang w:val="en-US"/>
        </w:rPr>
        <w:t>XIII</w:t>
      </w:r>
      <w:r w:rsidRPr="0013068E">
        <w:rPr>
          <w:rFonts w:ascii="Times New Roman" w:hAnsi="Times New Roman"/>
          <w:color w:val="000000"/>
        </w:rPr>
        <w:t>-</w:t>
      </w:r>
      <w:r w:rsidRPr="0013068E">
        <w:rPr>
          <w:rFonts w:ascii="Times New Roman" w:eastAsia="SimSun" w:hAnsi="Times New Roman"/>
          <w:color w:val="000000"/>
          <w:lang w:val="en-US" w:eastAsia="zh-CN"/>
        </w:rPr>
        <w:t>XVII</w:t>
      </w:r>
      <w:r w:rsidR="003601D7">
        <w:rPr>
          <w:rFonts w:ascii="Times New Roman" w:eastAsia="SimSun" w:hAnsi="Times New Roman"/>
          <w:color w:val="000000"/>
          <w:lang w:eastAsia="zh-CN"/>
        </w:rPr>
        <w:t xml:space="preserve"> вв.</w:t>
      </w:r>
      <w:r w:rsidRPr="0013068E">
        <w:rPr>
          <w:rFonts w:ascii="Times New Roman" w:eastAsia="SimSun" w:hAnsi="Times New Roman"/>
          <w:color w:val="000000"/>
          <w:lang w:eastAsia="zh-CN"/>
        </w:rPr>
        <w:t>;</w:t>
      </w:r>
    </w:p>
    <w:p w14:paraId="681BFB9B" w14:textId="77777777" w:rsidR="0013068E" w:rsidRDefault="005A3D9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color w:val="000000"/>
          <w:lang w:eastAsia="zh-CN"/>
        </w:rPr>
      </w:pPr>
      <w:r w:rsidRPr="0013068E">
        <w:rPr>
          <w:rFonts w:ascii="Times New Roman" w:eastAsia="SimSun" w:hAnsi="Times New Roman"/>
          <w:lang w:eastAsia="zh-CN"/>
        </w:rPr>
        <w:t>описать материалы и этапы изготовления изделий;</w:t>
      </w:r>
    </w:p>
    <w:p w14:paraId="14904E77" w14:textId="77777777" w:rsidR="0013068E" w:rsidRDefault="005A3D9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color w:val="000000"/>
          <w:lang w:eastAsia="zh-CN"/>
        </w:rPr>
      </w:pPr>
      <w:r w:rsidRPr="0013068E">
        <w:rPr>
          <w:rFonts w:ascii="Times New Roman" w:eastAsia="SimSun" w:hAnsi="Times New Roman"/>
          <w:lang w:eastAsia="zh-CN"/>
        </w:rPr>
        <w:t xml:space="preserve">изготовить </w:t>
      </w:r>
      <w:proofErr w:type="gramStart"/>
      <w:r w:rsidRPr="0013068E">
        <w:rPr>
          <w:rFonts w:ascii="Times New Roman" w:eastAsia="SimSun" w:hAnsi="Times New Roman"/>
          <w:lang w:eastAsia="zh-CN"/>
        </w:rPr>
        <w:t>реконструкцию  предметов</w:t>
      </w:r>
      <w:proofErr w:type="gramEnd"/>
      <w:r w:rsidRPr="0013068E">
        <w:rPr>
          <w:rFonts w:ascii="Times New Roman" w:eastAsia="SimSun" w:hAnsi="Times New Roman"/>
          <w:lang w:eastAsia="zh-CN"/>
        </w:rPr>
        <w:t xml:space="preserve"> одежды из текстиля вязанных одной иглой (чулки, рукавицы, текстильная рубаха вязанная одной иглой);</w:t>
      </w:r>
    </w:p>
    <w:p w14:paraId="7F1EE6F2" w14:textId="77777777" w:rsidR="005A3D9E" w:rsidRPr="0013068E" w:rsidRDefault="005A3D9E" w:rsidP="00C81321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color w:val="000000"/>
          <w:lang w:eastAsia="zh-CN"/>
        </w:rPr>
      </w:pPr>
      <w:proofErr w:type="gramStart"/>
      <w:r w:rsidRPr="0013068E">
        <w:rPr>
          <w:rFonts w:ascii="Times New Roman" w:eastAsia="SimSun" w:hAnsi="Times New Roman"/>
          <w:lang w:eastAsia="zh-CN"/>
        </w:rPr>
        <w:t>изготовить  рекон</w:t>
      </w:r>
      <w:r w:rsidR="00C81321">
        <w:rPr>
          <w:rFonts w:ascii="Times New Roman" w:eastAsia="SimSun" w:hAnsi="Times New Roman"/>
          <w:lang w:eastAsia="zh-CN"/>
        </w:rPr>
        <w:t>с</w:t>
      </w:r>
      <w:r w:rsidRPr="0013068E">
        <w:rPr>
          <w:rFonts w:ascii="Times New Roman" w:eastAsia="SimSun" w:hAnsi="Times New Roman"/>
          <w:lang w:eastAsia="zh-CN"/>
        </w:rPr>
        <w:t>трукцию</w:t>
      </w:r>
      <w:proofErr w:type="gramEnd"/>
      <w:r w:rsidRPr="0013068E">
        <w:rPr>
          <w:rFonts w:ascii="Times New Roman" w:eastAsia="SimSun" w:hAnsi="Times New Roman"/>
          <w:lang w:eastAsia="zh-CN"/>
        </w:rPr>
        <w:t xml:space="preserve"> традиционной мужской и женской  обуви.</w:t>
      </w:r>
    </w:p>
    <w:p w14:paraId="5F8EC933" w14:textId="77777777" w:rsidR="005A3D9E" w:rsidRPr="00BC312E" w:rsidRDefault="005A3D9E" w:rsidP="00C81321">
      <w:p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</w:p>
    <w:p w14:paraId="03C989F7" w14:textId="77777777" w:rsidR="00C81321" w:rsidRDefault="005A3D9E" w:rsidP="00C81321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Предмет исследования:</w:t>
      </w:r>
    </w:p>
    <w:p w14:paraId="65BE7370" w14:textId="77777777" w:rsidR="00C81321" w:rsidRDefault="005A3D9E" w:rsidP="00C81321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 xml:space="preserve">предметы одежды (вязанный текстиль, обувь) традиционной женской и мужской одежды Западной Сибири </w:t>
      </w:r>
      <w:r w:rsidRPr="00BC312E">
        <w:rPr>
          <w:rFonts w:ascii="Times New Roman" w:eastAsia="SimSun" w:hAnsi="Times New Roman"/>
          <w:lang w:val="en-US" w:eastAsia="zh-CN"/>
        </w:rPr>
        <w:t>XVII</w:t>
      </w:r>
      <w:r w:rsidRPr="00BC312E">
        <w:rPr>
          <w:rFonts w:ascii="Times New Roman" w:eastAsia="SimSun" w:hAnsi="Times New Roman"/>
          <w:lang w:eastAsia="zh-CN"/>
        </w:rPr>
        <w:t xml:space="preserve"> в. </w:t>
      </w:r>
    </w:p>
    <w:p w14:paraId="565F7E0E" w14:textId="77777777" w:rsidR="00C81321" w:rsidRDefault="00C81321" w:rsidP="00C81321">
      <w:p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</w:p>
    <w:p w14:paraId="2873CE48" w14:textId="77777777" w:rsidR="005A3D9E" w:rsidRPr="003601D7" w:rsidRDefault="0017332F" w:rsidP="000201CB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По итогам исследования </w:t>
      </w:r>
      <w:r>
        <w:rPr>
          <w:rFonts w:ascii="Times New Roman" w:hAnsi="Times New Roman"/>
        </w:rPr>
        <w:t>п</w:t>
      </w:r>
      <w:r w:rsidR="00C81321">
        <w:rPr>
          <w:rFonts w:ascii="Times New Roman" w:hAnsi="Times New Roman"/>
        </w:rPr>
        <w:t>роизведена р</w:t>
      </w:r>
      <w:r w:rsidR="005A3D9E" w:rsidRPr="00E82265">
        <w:rPr>
          <w:rFonts w:ascii="Times New Roman" w:hAnsi="Times New Roman"/>
        </w:rPr>
        <w:t xml:space="preserve">еконструкция предметов одежды (вязанный текстиль, обувь) традиционной женской и мужской одежды Западной Сибири </w:t>
      </w:r>
      <w:r w:rsidR="005A3D9E" w:rsidRPr="00E82265">
        <w:rPr>
          <w:rFonts w:ascii="Times New Roman" w:hAnsi="Times New Roman"/>
          <w:lang w:val="en-US"/>
        </w:rPr>
        <w:t>XIII</w:t>
      </w:r>
      <w:r w:rsidR="005A3D9E" w:rsidRPr="00E82265">
        <w:rPr>
          <w:rFonts w:ascii="Times New Roman" w:hAnsi="Times New Roman"/>
        </w:rPr>
        <w:t>-</w:t>
      </w:r>
      <w:r w:rsidR="005A3D9E" w:rsidRPr="00E82265">
        <w:rPr>
          <w:rFonts w:ascii="Times New Roman" w:hAnsi="Times New Roman"/>
          <w:lang w:val="en-US"/>
        </w:rPr>
        <w:t>XVII</w:t>
      </w:r>
      <w:r w:rsidR="005A3D9E" w:rsidRPr="00E82265">
        <w:rPr>
          <w:rFonts w:ascii="Times New Roman" w:hAnsi="Times New Roman"/>
        </w:rPr>
        <w:t xml:space="preserve"> в</w:t>
      </w:r>
      <w:r w:rsidR="003601D7">
        <w:rPr>
          <w:rFonts w:ascii="Times New Roman" w:hAnsi="Times New Roman"/>
        </w:rPr>
        <w:t>в</w:t>
      </w:r>
      <w:r w:rsidR="005A3D9E" w:rsidRPr="00E82265">
        <w:rPr>
          <w:rFonts w:ascii="Times New Roman" w:hAnsi="Times New Roman"/>
        </w:rPr>
        <w:t xml:space="preserve">. </w:t>
      </w:r>
      <w:r w:rsidR="003601D7">
        <w:rPr>
          <w:rFonts w:ascii="Times New Roman" w:eastAsia="SimSun" w:hAnsi="Times New Roman"/>
          <w:lang w:eastAsia="zh-CN"/>
        </w:rPr>
        <w:t>(</w:t>
      </w:r>
      <w:r w:rsidR="003601D7">
        <w:rPr>
          <w:rFonts w:ascii="Times New Roman" w:hAnsi="Times New Roman"/>
        </w:rPr>
        <w:t xml:space="preserve">чулки – 2 пары, рукавицы – 2 пара, </w:t>
      </w:r>
      <w:proofErr w:type="spellStart"/>
      <w:r w:rsidR="005A3D9E" w:rsidRPr="00E82265">
        <w:rPr>
          <w:rFonts w:ascii="Times New Roman" w:hAnsi="Times New Roman"/>
        </w:rPr>
        <w:t>получулки</w:t>
      </w:r>
      <w:proofErr w:type="spellEnd"/>
      <w:r w:rsidR="005A3D9E" w:rsidRPr="00E82265">
        <w:rPr>
          <w:rFonts w:ascii="Times New Roman" w:hAnsi="Times New Roman"/>
        </w:rPr>
        <w:t xml:space="preserve"> (носки)</w:t>
      </w:r>
      <w:r w:rsidR="00B30584">
        <w:rPr>
          <w:rFonts w:ascii="Times New Roman" w:hAnsi="Times New Roman"/>
        </w:rPr>
        <w:t xml:space="preserve"> </w:t>
      </w:r>
      <w:r w:rsidR="003601D7">
        <w:rPr>
          <w:rFonts w:ascii="Times New Roman" w:hAnsi="Times New Roman"/>
        </w:rPr>
        <w:t xml:space="preserve">- </w:t>
      </w:r>
      <w:r w:rsidR="004B61C0">
        <w:rPr>
          <w:rFonts w:ascii="Times New Roman" w:hAnsi="Times New Roman"/>
        </w:rPr>
        <w:t>1 пара</w:t>
      </w:r>
      <w:r w:rsidR="003601D7">
        <w:rPr>
          <w:rFonts w:ascii="Times New Roman" w:hAnsi="Times New Roman"/>
        </w:rPr>
        <w:t xml:space="preserve">, </w:t>
      </w:r>
      <w:r w:rsidR="00830601">
        <w:rPr>
          <w:rFonts w:ascii="Times New Roman" w:hAnsi="Times New Roman"/>
        </w:rPr>
        <w:t>мужская текстильная рубаха,</w:t>
      </w:r>
      <w:r w:rsidR="006C7F82">
        <w:rPr>
          <w:rFonts w:ascii="Times New Roman" w:hAnsi="Times New Roman"/>
        </w:rPr>
        <w:t xml:space="preserve"> </w:t>
      </w:r>
      <w:r w:rsidR="005A3D9E" w:rsidRPr="00E82265">
        <w:rPr>
          <w:rFonts w:ascii="Times New Roman" w:hAnsi="Times New Roman"/>
        </w:rPr>
        <w:t>связанная одной иглой</w:t>
      </w:r>
      <w:r w:rsidR="001A002E">
        <w:rPr>
          <w:rFonts w:ascii="Times New Roman" w:hAnsi="Times New Roman"/>
        </w:rPr>
        <w:t xml:space="preserve"> </w:t>
      </w:r>
      <w:r w:rsidR="005A3D9E" w:rsidRPr="00E82265">
        <w:rPr>
          <w:rFonts w:ascii="Times New Roman" w:hAnsi="Times New Roman"/>
        </w:rPr>
        <w:t>- 1 ед.</w:t>
      </w:r>
      <w:r w:rsidR="003601D7">
        <w:rPr>
          <w:rFonts w:ascii="Times New Roman" w:eastAsia="SimSun" w:hAnsi="Times New Roman"/>
          <w:lang w:eastAsia="zh-CN"/>
        </w:rPr>
        <w:t xml:space="preserve">). </w:t>
      </w:r>
    </w:p>
    <w:p w14:paraId="7DBD68E8" w14:textId="77777777" w:rsidR="005A3D9E" w:rsidRPr="00BC312E" w:rsidRDefault="005A3D9E" w:rsidP="005A3D9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</w:p>
    <w:p w14:paraId="666E9ACB" w14:textId="77777777" w:rsidR="005A3D9E" w:rsidRPr="000211EA" w:rsidRDefault="005A3D9E" w:rsidP="005A3D9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0211EA">
        <w:rPr>
          <w:rFonts w:ascii="Times New Roman" w:eastAsia="SimSun" w:hAnsi="Times New Roman"/>
          <w:b/>
          <w:bCs/>
          <w:lang w:eastAsia="zh-CN"/>
        </w:rPr>
        <w:t>Комплекс исследовательских мероприятий, изысканий в рамках изучения, реконструкции из</w:t>
      </w:r>
      <w:r w:rsidR="000211EA" w:rsidRPr="000211EA">
        <w:rPr>
          <w:rFonts w:ascii="Times New Roman" w:eastAsia="SimSun" w:hAnsi="Times New Roman"/>
          <w:b/>
          <w:bCs/>
          <w:lang w:eastAsia="zh-CN"/>
        </w:rPr>
        <w:t xml:space="preserve">делий по технологии «Ткачество». </w:t>
      </w:r>
    </w:p>
    <w:p w14:paraId="3C354A2B" w14:textId="77777777" w:rsidR="00DB1912" w:rsidRDefault="005A3D9E" w:rsidP="00DB1912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 xml:space="preserve"> Цели исследования:</w:t>
      </w:r>
    </w:p>
    <w:p w14:paraId="636B2717" w14:textId="77777777" w:rsidR="005A3D9E" w:rsidRPr="00BC312E" w:rsidRDefault="005A3D9E" w:rsidP="00DB1912">
      <w:pPr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изучение литературы, музейных оцифрованных источников, фотоматериала из экспедиционных поездок.</w:t>
      </w:r>
    </w:p>
    <w:p w14:paraId="20C78489" w14:textId="77777777" w:rsidR="005A3D9E" w:rsidRPr="00BC312E" w:rsidRDefault="005A3D9E" w:rsidP="005A3D9E">
      <w:pPr>
        <w:autoSpaceDE w:val="0"/>
        <w:autoSpaceDN w:val="0"/>
        <w:adjustRightInd w:val="0"/>
        <w:ind w:left="180" w:hanging="180"/>
        <w:jc w:val="both"/>
        <w:rPr>
          <w:rFonts w:ascii="Times New Roman" w:eastAsia="SimSun" w:hAnsi="Times New Roman"/>
          <w:lang w:eastAsia="zh-CN"/>
        </w:rPr>
      </w:pPr>
    </w:p>
    <w:p w14:paraId="213433D1" w14:textId="77777777" w:rsidR="00DB1912" w:rsidRDefault="005A3D9E" w:rsidP="00DB1912">
      <w:pPr>
        <w:autoSpaceDE w:val="0"/>
        <w:autoSpaceDN w:val="0"/>
        <w:adjustRightInd w:val="0"/>
        <w:ind w:left="180" w:hanging="18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Задачи исследования:</w:t>
      </w:r>
    </w:p>
    <w:p w14:paraId="6AB4ADAB" w14:textId="77777777" w:rsidR="00DB1912" w:rsidRDefault="005A3D9E" w:rsidP="00DB1912">
      <w:pPr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восстановить и описать техноло</w:t>
      </w:r>
      <w:r w:rsidR="00DB1912">
        <w:rPr>
          <w:rFonts w:ascii="Times New Roman" w:eastAsia="SimSun" w:hAnsi="Times New Roman"/>
          <w:lang w:eastAsia="zh-CN"/>
        </w:rPr>
        <w:t>гию изготовления крапивной нити</w:t>
      </w:r>
      <w:r w:rsidRPr="00BC312E">
        <w:rPr>
          <w:rFonts w:ascii="Times New Roman" w:eastAsia="SimSun" w:hAnsi="Times New Roman"/>
          <w:lang w:eastAsia="zh-CN"/>
        </w:rPr>
        <w:t>, описать материалы, инструменты, период и место сбора сырья, этапы обработки;</w:t>
      </w:r>
    </w:p>
    <w:p w14:paraId="307763AC" w14:textId="77777777" w:rsidR="005A3D9E" w:rsidRPr="00DB1912" w:rsidRDefault="005A3D9E" w:rsidP="00DB1912">
      <w:pPr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DB1912">
        <w:rPr>
          <w:rFonts w:ascii="Times New Roman" w:eastAsia="SimSun" w:hAnsi="Times New Roman"/>
          <w:lang w:eastAsia="zh-CN"/>
        </w:rPr>
        <w:t>выполнить экспериментальн</w:t>
      </w:r>
      <w:r w:rsidR="006C7F82">
        <w:rPr>
          <w:rFonts w:ascii="Times New Roman" w:eastAsia="SimSun" w:hAnsi="Times New Roman"/>
          <w:lang w:eastAsia="zh-CN"/>
        </w:rPr>
        <w:t xml:space="preserve">ый образец </w:t>
      </w:r>
      <w:r w:rsidRPr="00DB1912">
        <w:rPr>
          <w:rFonts w:ascii="Times New Roman" w:eastAsia="SimSun" w:hAnsi="Times New Roman"/>
          <w:lang w:eastAsia="zh-CN"/>
        </w:rPr>
        <w:t>фрагмента крапивное ткани.</w:t>
      </w:r>
    </w:p>
    <w:p w14:paraId="6F377C32" w14:textId="77777777" w:rsidR="005A3D9E" w:rsidRPr="00BC312E" w:rsidRDefault="005A3D9E" w:rsidP="00DB1912">
      <w:p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</w:p>
    <w:p w14:paraId="3EA48BA4" w14:textId="77777777" w:rsidR="002929F2" w:rsidRDefault="005A3D9E" w:rsidP="002929F2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Предмет исследования:</w:t>
      </w:r>
    </w:p>
    <w:p w14:paraId="498DE79F" w14:textId="77777777" w:rsidR="005A3D9E" w:rsidRPr="00BC312E" w:rsidRDefault="005A3D9E" w:rsidP="002929F2">
      <w:pPr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 xml:space="preserve">традиционные крапивное полотно, выполненные в технике </w:t>
      </w:r>
      <w:r w:rsidR="003A5ACE" w:rsidRPr="00BC312E">
        <w:rPr>
          <w:rFonts w:ascii="Times New Roman" w:eastAsia="SimSun" w:hAnsi="Times New Roman"/>
          <w:lang w:eastAsia="zh-CN"/>
        </w:rPr>
        <w:t>полотняного</w:t>
      </w:r>
      <w:r w:rsidRPr="00BC312E">
        <w:rPr>
          <w:rFonts w:ascii="Times New Roman" w:eastAsia="SimSun" w:hAnsi="Times New Roman"/>
          <w:lang w:eastAsia="zh-CN"/>
        </w:rPr>
        <w:t xml:space="preserve"> переплетения.</w:t>
      </w:r>
    </w:p>
    <w:p w14:paraId="63FB9ED1" w14:textId="77777777" w:rsidR="005A3D9E" w:rsidRPr="00BC312E" w:rsidRDefault="005A3D9E" w:rsidP="005A3D9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</w:p>
    <w:p w14:paraId="4708B2E2" w14:textId="77777777" w:rsidR="005A3D9E" w:rsidRPr="00784AF5" w:rsidRDefault="003601D7" w:rsidP="003601D7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По итогам исследования </w:t>
      </w:r>
      <w:r w:rsidR="005A3D9E" w:rsidRPr="006A2D3A">
        <w:rPr>
          <w:rFonts w:ascii="Times New Roman" w:eastAsia="SimSun" w:hAnsi="Times New Roman"/>
          <w:lang w:eastAsia="zh-CN"/>
        </w:rPr>
        <w:t>восстановлена и описана технология изготовления крапивной нити, описаны материалы, инструменты, период и место сбора сырья, этапы обработки</w:t>
      </w:r>
      <w:r>
        <w:rPr>
          <w:rFonts w:ascii="Times New Roman" w:eastAsia="SimSun" w:hAnsi="Times New Roman"/>
          <w:lang w:eastAsia="zh-CN"/>
        </w:rPr>
        <w:t>. В</w:t>
      </w:r>
      <w:r w:rsidR="005A3D9E" w:rsidRPr="00784AF5">
        <w:rPr>
          <w:rFonts w:ascii="Times New Roman" w:eastAsia="SimSun" w:hAnsi="Times New Roman"/>
          <w:lang w:eastAsia="zh-CN"/>
        </w:rPr>
        <w:t>ыпо</w:t>
      </w:r>
      <w:r w:rsidR="006C7F82">
        <w:rPr>
          <w:rFonts w:ascii="Times New Roman" w:eastAsia="SimSun" w:hAnsi="Times New Roman"/>
          <w:lang w:eastAsia="zh-CN"/>
        </w:rPr>
        <w:t xml:space="preserve">лнен экспериментальный образец </w:t>
      </w:r>
      <w:r w:rsidR="005A3D9E" w:rsidRPr="00784AF5">
        <w:rPr>
          <w:rFonts w:ascii="Times New Roman" w:eastAsia="SimSun" w:hAnsi="Times New Roman"/>
          <w:lang w:eastAsia="zh-CN"/>
        </w:rPr>
        <w:t>фрагмента крапивной</w:t>
      </w:r>
      <w:r w:rsidR="00784AF5">
        <w:rPr>
          <w:rFonts w:ascii="Times New Roman" w:eastAsia="SimSun" w:hAnsi="Times New Roman"/>
          <w:lang w:eastAsia="zh-CN"/>
        </w:rPr>
        <w:t xml:space="preserve"> </w:t>
      </w:r>
      <w:r w:rsidR="005A3D9E" w:rsidRPr="00784AF5">
        <w:rPr>
          <w:rFonts w:ascii="Times New Roman" w:eastAsia="SimSun" w:hAnsi="Times New Roman"/>
          <w:lang w:eastAsia="zh-CN"/>
        </w:rPr>
        <w:t>ткани</w:t>
      </w:r>
      <w:r w:rsidR="00E35E4D">
        <w:rPr>
          <w:rFonts w:ascii="Times New Roman" w:eastAsia="SimSun" w:hAnsi="Times New Roman"/>
          <w:lang w:eastAsia="zh-CN"/>
        </w:rPr>
        <w:t xml:space="preserve"> </w:t>
      </w:r>
      <w:r w:rsidR="005A3D9E" w:rsidRPr="00784AF5">
        <w:rPr>
          <w:rFonts w:ascii="Times New Roman" w:eastAsia="SimSun" w:hAnsi="Times New Roman"/>
          <w:lang w:eastAsia="zh-CN"/>
        </w:rPr>
        <w:t>на простейшем ткацком станке.</w:t>
      </w:r>
    </w:p>
    <w:p w14:paraId="33C364B7" w14:textId="77777777" w:rsidR="005A3D9E" w:rsidRPr="006A2D3A" w:rsidRDefault="005A3D9E" w:rsidP="00E35E4D">
      <w:p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</w:p>
    <w:p w14:paraId="69FB876F" w14:textId="77777777" w:rsidR="005A3D9E" w:rsidRPr="000211EA" w:rsidRDefault="005A3D9E" w:rsidP="005A3D9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0211EA">
        <w:rPr>
          <w:rFonts w:ascii="Times New Roman" w:eastAsia="SimSun" w:hAnsi="Times New Roman"/>
          <w:b/>
          <w:bCs/>
          <w:lang w:eastAsia="zh-CN"/>
        </w:rPr>
        <w:t xml:space="preserve">Комплекс исследовательских мероприятий, изысканий в рамках изучения, реконструкции изделий по технологии «Береста» </w:t>
      </w:r>
    </w:p>
    <w:p w14:paraId="7187AE0C" w14:textId="77777777" w:rsidR="008806EE" w:rsidRDefault="005A3D9E" w:rsidP="008806E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Цели исследования:</w:t>
      </w:r>
    </w:p>
    <w:p w14:paraId="7D2D04CE" w14:textId="77777777" w:rsidR="005A3D9E" w:rsidRPr="00BC312E" w:rsidRDefault="005A3D9E" w:rsidP="008806EE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изучение литературы, музейных оцифрованных источников, фотоматериала из экспедиционных поездок.</w:t>
      </w:r>
    </w:p>
    <w:p w14:paraId="431E5C2E" w14:textId="77777777" w:rsidR="005A3D9E" w:rsidRPr="00BC312E" w:rsidRDefault="005A3D9E" w:rsidP="005A3D9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</w:p>
    <w:p w14:paraId="7EC32899" w14:textId="77777777" w:rsidR="008806EE" w:rsidRDefault="005A3D9E" w:rsidP="008806EE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Задачи исследования:</w:t>
      </w:r>
    </w:p>
    <w:p w14:paraId="1FF97842" w14:textId="77777777" w:rsidR="008806EE" w:rsidRDefault="005A3D9E" w:rsidP="008806EE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 xml:space="preserve">восстановить и описать технологию </w:t>
      </w:r>
      <w:r w:rsidR="006C7F82">
        <w:rPr>
          <w:rFonts w:ascii="Times New Roman" w:eastAsia="SimSun" w:hAnsi="Times New Roman"/>
          <w:lang w:eastAsia="zh-CN"/>
        </w:rPr>
        <w:t xml:space="preserve">изготовления работы с берестой </w:t>
      </w:r>
      <w:r w:rsidRPr="00BC312E">
        <w:rPr>
          <w:rFonts w:ascii="Times New Roman" w:eastAsia="SimSun" w:hAnsi="Times New Roman"/>
          <w:lang w:eastAsia="zh-CN"/>
        </w:rPr>
        <w:t xml:space="preserve">в технике косого и прямого плетения русского населения Сибири; </w:t>
      </w:r>
    </w:p>
    <w:p w14:paraId="40874D6D" w14:textId="77777777" w:rsidR="008806EE" w:rsidRDefault="005A3D9E" w:rsidP="008806EE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провести сравнительную характеристику используемых швов в бересте у русского населения;</w:t>
      </w:r>
    </w:p>
    <w:p w14:paraId="21B21316" w14:textId="77777777" w:rsidR="008806EE" w:rsidRDefault="005A3D9E" w:rsidP="008806EE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описать материалы и этапы изготовления изделия из бересты;</w:t>
      </w:r>
    </w:p>
    <w:p w14:paraId="4792E738" w14:textId="77777777" w:rsidR="005A3D9E" w:rsidRPr="00BC312E" w:rsidRDefault="006C7F82" w:rsidP="008806EE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lastRenderedPageBreak/>
        <w:t xml:space="preserve">изготовить </w:t>
      </w:r>
      <w:r w:rsidR="005A3D9E" w:rsidRPr="00BC312E">
        <w:rPr>
          <w:rFonts w:ascii="Times New Roman" w:eastAsia="SimSun" w:hAnsi="Times New Roman"/>
          <w:lang w:eastAsia="zh-CN"/>
        </w:rPr>
        <w:t xml:space="preserve">реплики изделий по музейным источникам и </w:t>
      </w:r>
      <w:r w:rsidR="004B61C0" w:rsidRPr="00BC312E">
        <w:rPr>
          <w:rFonts w:ascii="Times New Roman" w:eastAsia="SimSun" w:hAnsi="Times New Roman"/>
          <w:lang w:eastAsia="zh-CN"/>
        </w:rPr>
        <w:t>материалу,</w:t>
      </w:r>
      <w:r w:rsidR="005A3D9E" w:rsidRPr="00BC312E">
        <w:rPr>
          <w:rFonts w:ascii="Times New Roman" w:eastAsia="SimSun" w:hAnsi="Times New Roman"/>
          <w:lang w:eastAsia="zh-CN"/>
        </w:rPr>
        <w:t xml:space="preserve"> собранному в экспедиционных поездках.</w:t>
      </w:r>
    </w:p>
    <w:p w14:paraId="69BD19F8" w14:textId="77777777" w:rsidR="005A3D9E" w:rsidRPr="00BC312E" w:rsidRDefault="005A3D9E" w:rsidP="005A3D9E">
      <w:pPr>
        <w:jc w:val="both"/>
        <w:rPr>
          <w:rFonts w:ascii="Times New Roman" w:eastAsia="SimSun" w:hAnsi="Times New Roman"/>
          <w:lang w:eastAsia="zh-CN"/>
        </w:rPr>
      </w:pPr>
    </w:p>
    <w:p w14:paraId="169A3C01" w14:textId="77777777" w:rsidR="00174F3C" w:rsidRDefault="005A3D9E" w:rsidP="00174F3C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Предмет исследования:</w:t>
      </w:r>
    </w:p>
    <w:p w14:paraId="35FC9DF9" w14:textId="77777777" w:rsidR="005A3D9E" w:rsidRPr="00BC312E" w:rsidRDefault="005A3D9E" w:rsidP="00174F3C">
      <w:pPr>
        <w:numPr>
          <w:ilvl w:val="0"/>
          <w:numId w:val="45"/>
        </w:num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  <w:r w:rsidRPr="00BC312E">
        <w:rPr>
          <w:rFonts w:ascii="Times New Roman" w:eastAsia="SimSun" w:hAnsi="Times New Roman"/>
          <w:lang w:eastAsia="zh-CN"/>
        </w:rPr>
        <w:t>берестяная утварь –</w:t>
      </w:r>
      <w:r w:rsidR="00E81F49">
        <w:rPr>
          <w:rFonts w:ascii="Times New Roman" w:eastAsia="SimSun" w:hAnsi="Times New Roman"/>
          <w:lang w:eastAsia="zh-CN"/>
        </w:rPr>
        <w:t xml:space="preserve"> </w:t>
      </w:r>
      <w:r w:rsidRPr="00BC312E">
        <w:rPr>
          <w:rFonts w:ascii="Times New Roman" w:eastAsia="SimSun" w:hAnsi="Times New Roman"/>
          <w:lang w:eastAsia="zh-CN"/>
        </w:rPr>
        <w:t>бутыли, чаши, солонки.</w:t>
      </w:r>
    </w:p>
    <w:p w14:paraId="3745285B" w14:textId="77777777" w:rsidR="005A3D9E" w:rsidRPr="00BC312E" w:rsidRDefault="005A3D9E" w:rsidP="00174F3C">
      <w:pPr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lang w:eastAsia="zh-CN"/>
        </w:rPr>
      </w:pPr>
    </w:p>
    <w:p w14:paraId="732A0F29" w14:textId="77777777" w:rsidR="004B61C0" w:rsidRDefault="003601D7" w:rsidP="003601D7">
      <w:pPr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По итогам исследования </w:t>
      </w:r>
      <w:r w:rsidR="005A3D9E" w:rsidRPr="00BC312E">
        <w:rPr>
          <w:rFonts w:ascii="Times New Roman" w:eastAsia="SimSun" w:hAnsi="Times New Roman"/>
          <w:lang w:eastAsia="zh-CN"/>
        </w:rPr>
        <w:t>собран и изучается материа</w:t>
      </w:r>
      <w:r>
        <w:rPr>
          <w:rFonts w:ascii="Times New Roman" w:eastAsia="SimSun" w:hAnsi="Times New Roman"/>
          <w:lang w:eastAsia="zh-CN"/>
        </w:rPr>
        <w:t>л и источники для исследования (</w:t>
      </w:r>
      <w:r w:rsidR="005A3D9E" w:rsidRPr="00BC312E">
        <w:rPr>
          <w:rFonts w:ascii="Times New Roman" w:eastAsia="SimSun" w:hAnsi="Times New Roman"/>
          <w:lang w:eastAsia="zh-CN"/>
        </w:rPr>
        <w:t>сайт минист</w:t>
      </w:r>
      <w:r w:rsidR="00174F3C">
        <w:rPr>
          <w:rFonts w:ascii="Times New Roman" w:eastAsia="SimSun" w:hAnsi="Times New Roman"/>
          <w:lang w:eastAsia="zh-CN"/>
        </w:rPr>
        <w:t xml:space="preserve">ерства культуры РФ </w:t>
      </w:r>
      <w:proofErr w:type="spellStart"/>
      <w:r w:rsidR="00174F3C">
        <w:rPr>
          <w:rFonts w:ascii="Times New Roman" w:eastAsia="SimSun" w:hAnsi="Times New Roman"/>
          <w:lang w:eastAsia="zh-CN"/>
        </w:rPr>
        <w:t>Госкаталог</w:t>
      </w:r>
      <w:proofErr w:type="spellEnd"/>
      <w:r w:rsidR="00174F3C">
        <w:rPr>
          <w:rFonts w:ascii="Times New Roman" w:eastAsia="SimSun" w:hAnsi="Times New Roman"/>
          <w:lang w:eastAsia="zh-CN"/>
        </w:rPr>
        <w:t xml:space="preserve"> Р</w:t>
      </w:r>
      <w:r w:rsidR="005A3D9E" w:rsidRPr="00BC312E">
        <w:rPr>
          <w:rFonts w:ascii="Times New Roman" w:eastAsia="SimSun" w:hAnsi="Times New Roman"/>
          <w:lang w:eastAsia="zh-CN"/>
        </w:rPr>
        <w:t>.</w:t>
      </w:r>
      <w:r>
        <w:rPr>
          <w:rFonts w:ascii="Times New Roman" w:eastAsia="SimSun" w:hAnsi="Times New Roman"/>
          <w:lang w:eastAsia="zh-CN"/>
        </w:rPr>
        <w:t xml:space="preserve"> </w:t>
      </w:r>
      <w:hyperlink r:id="rId9" w:anchor="/collections?id=6247204" w:history="1">
        <w:r w:rsidR="005A3D9E" w:rsidRPr="00BC312E">
          <w:rPr>
            <w:rFonts w:ascii="Times New Roman" w:eastAsia="SimSun" w:hAnsi="Times New Roman"/>
            <w:color w:val="0000FF"/>
            <w:u w:val="single"/>
            <w:lang w:eastAsia="zh-CN"/>
          </w:rPr>
          <w:t>http://goskatalog.ru/portal/#/collections?id=6247204</w:t>
        </w:r>
      </w:hyperlink>
      <w:r>
        <w:t>)</w:t>
      </w:r>
      <w:r>
        <w:rPr>
          <w:rFonts w:ascii="Times New Roman" w:eastAsia="SimSun" w:hAnsi="Times New Roman"/>
          <w:lang w:eastAsia="zh-CN"/>
        </w:rPr>
        <w:t xml:space="preserve">. </w:t>
      </w:r>
    </w:p>
    <w:p w14:paraId="2F948B83" w14:textId="77777777" w:rsidR="004B61C0" w:rsidRDefault="003601D7" w:rsidP="003601D7">
      <w:pPr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В</w:t>
      </w:r>
      <w:r w:rsidR="005A3D9E" w:rsidRPr="00174F3C">
        <w:rPr>
          <w:rFonts w:ascii="Times New Roman" w:eastAsia="SimSun" w:hAnsi="Times New Roman"/>
          <w:lang w:eastAsia="zh-CN"/>
        </w:rPr>
        <w:t>ыполнена реконструкция</w:t>
      </w:r>
      <w:r w:rsidR="00174F3C">
        <w:rPr>
          <w:rFonts w:ascii="Times New Roman" w:eastAsia="SimSun" w:hAnsi="Times New Roman"/>
          <w:lang w:eastAsia="zh-CN"/>
        </w:rPr>
        <w:t xml:space="preserve"> берестяной утвари: </w:t>
      </w:r>
    </w:p>
    <w:p w14:paraId="70B8DE8E" w14:textId="77777777" w:rsidR="004B61C0" w:rsidRDefault="005A3D9E" w:rsidP="003601D7">
      <w:pPr>
        <w:jc w:val="both"/>
        <w:rPr>
          <w:rFonts w:ascii="Times New Roman" w:eastAsia="SimSun" w:hAnsi="Times New Roman"/>
          <w:lang w:eastAsia="zh-CN"/>
        </w:rPr>
      </w:pPr>
      <w:r w:rsidRPr="00B97026">
        <w:rPr>
          <w:rFonts w:ascii="Times New Roman" w:eastAsia="SimSun" w:hAnsi="Times New Roman"/>
          <w:lang w:eastAsia="zh-CN"/>
        </w:rPr>
        <w:t>бутыль (</w:t>
      </w:r>
      <w:proofErr w:type="spellStart"/>
      <w:r w:rsidRPr="00B97026">
        <w:rPr>
          <w:rFonts w:ascii="Times New Roman" w:eastAsia="SimSun" w:hAnsi="Times New Roman"/>
          <w:lang w:eastAsia="zh-CN"/>
        </w:rPr>
        <w:t>горлатка</w:t>
      </w:r>
      <w:proofErr w:type="spellEnd"/>
      <w:r w:rsidRPr="00B97026">
        <w:rPr>
          <w:rFonts w:ascii="Times New Roman" w:eastAsia="SimSun" w:hAnsi="Times New Roman"/>
          <w:lang w:eastAsia="zh-CN"/>
        </w:rPr>
        <w:t>)</w:t>
      </w:r>
      <w:r w:rsidR="00174F3C" w:rsidRPr="00B97026">
        <w:rPr>
          <w:rFonts w:ascii="Times New Roman" w:eastAsia="SimSun" w:hAnsi="Times New Roman"/>
          <w:lang w:eastAsia="zh-CN"/>
        </w:rPr>
        <w:t xml:space="preserve"> </w:t>
      </w:r>
      <w:r w:rsidRPr="00B97026">
        <w:rPr>
          <w:rFonts w:ascii="Times New Roman" w:eastAsia="SimSun" w:hAnsi="Times New Roman"/>
          <w:lang w:eastAsia="zh-CN"/>
        </w:rPr>
        <w:t>для хранения семян, размер 48х28х28;</w:t>
      </w:r>
      <w:r w:rsidR="00174F3C">
        <w:rPr>
          <w:rFonts w:ascii="Times New Roman" w:eastAsia="SimSun" w:hAnsi="Times New Roman"/>
          <w:lang w:eastAsia="zh-CN"/>
        </w:rPr>
        <w:t xml:space="preserve"> </w:t>
      </w:r>
    </w:p>
    <w:p w14:paraId="7F3ECFBD" w14:textId="77777777" w:rsidR="005A3D9E" w:rsidRPr="003601D7" w:rsidRDefault="005A3D9E" w:rsidP="003601D7">
      <w:pPr>
        <w:jc w:val="both"/>
        <w:rPr>
          <w:rFonts w:ascii="Times New Roman" w:eastAsia="SimSun" w:hAnsi="Times New Roman"/>
          <w:lang w:eastAsia="zh-CN"/>
        </w:rPr>
      </w:pPr>
      <w:proofErr w:type="spellStart"/>
      <w:r w:rsidRPr="00174F3C">
        <w:rPr>
          <w:rFonts w:ascii="Times New Roman" w:hAnsi="Times New Roman"/>
          <w:color w:val="000000"/>
          <w:shd w:val="clear" w:color="auto" w:fill="FCFCFC"/>
        </w:rPr>
        <w:t>солоник</w:t>
      </w:r>
      <w:proofErr w:type="spellEnd"/>
      <w:r w:rsidR="003601D7">
        <w:rPr>
          <w:rFonts w:ascii="Times New Roman" w:hAnsi="Times New Roman"/>
          <w:color w:val="000000"/>
          <w:shd w:val="clear" w:color="auto" w:fill="FCFCFC"/>
        </w:rPr>
        <w:t xml:space="preserve"> </w:t>
      </w:r>
      <w:r w:rsidRPr="00174F3C">
        <w:rPr>
          <w:rFonts w:ascii="Times New Roman" w:hAnsi="Times New Roman"/>
          <w:color w:val="000000"/>
          <w:shd w:val="clear" w:color="auto" w:fill="FCFCFC"/>
        </w:rPr>
        <w:t>(утица)</w:t>
      </w:r>
      <w:r w:rsidR="00174F3C" w:rsidRPr="00174F3C">
        <w:rPr>
          <w:rFonts w:ascii="Times New Roman" w:hAnsi="Times New Roman"/>
          <w:color w:val="000000"/>
          <w:shd w:val="clear" w:color="auto" w:fill="FCFCFC"/>
        </w:rPr>
        <w:t xml:space="preserve"> </w:t>
      </w:r>
      <w:r w:rsidRPr="00174F3C">
        <w:rPr>
          <w:rFonts w:ascii="Times New Roman" w:hAnsi="Times New Roman"/>
          <w:color w:val="000000"/>
          <w:shd w:val="clear" w:color="auto" w:fill="FCFCFC"/>
        </w:rPr>
        <w:t>- 5 ед.</w:t>
      </w:r>
    </w:p>
    <w:p w14:paraId="27B48411" w14:textId="77777777" w:rsidR="00C529B6" w:rsidRDefault="005A3D9E" w:rsidP="00B464C8">
      <w:pPr>
        <w:ind w:left="426"/>
        <w:jc w:val="both"/>
        <w:rPr>
          <w:rFonts w:ascii="Times New Roman" w:eastAsia="BatangChe" w:hAnsi="Times New Roman"/>
          <w:b/>
        </w:rPr>
      </w:pPr>
      <w:r w:rsidRPr="00BC312E">
        <w:rPr>
          <w:color w:val="56544E"/>
        </w:rPr>
        <w:br/>
      </w:r>
      <w:r w:rsidR="00B464C8">
        <w:rPr>
          <w:rFonts w:ascii="Times New Roman" w:eastAsia="BatangChe" w:hAnsi="Times New Roman"/>
          <w:b/>
        </w:rPr>
        <w:t xml:space="preserve">6. </w:t>
      </w:r>
      <w:r w:rsidRPr="00C529B6">
        <w:rPr>
          <w:rFonts w:ascii="Times New Roman" w:eastAsia="BatangChe" w:hAnsi="Times New Roman"/>
          <w:b/>
        </w:rPr>
        <w:t>Комплекс исследовательских мероприятий в</w:t>
      </w:r>
      <w:r w:rsidR="00B464C8">
        <w:rPr>
          <w:rFonts w:ascii="Times New Roman" w:eastAsia="BatangChe" w:hAnsi="Times New Roman"/>
          <w:b/>
        </w:rPr>
        <w:t xml:space="preserve"> рамках изучения, реконструкции </w:t>
      </w:r>
      <w:r w:rsidRPr="00C529B6">
        <w:rPr>
          <w:rFonts w:ascii="Times New Roman" w:eastAsia="BatangChe" w:hAnsi="Times New Roman"/>
          <w:b/>
        </w:rPr>
        <w:t>изделий по технологии «Керамика»</w:t>
      </w:r>
      <w:r w:rsidR="00B464C8">
        <w:rPr>
          <w:rFonts w:ascii="Times New Roman" w:eastAsia="BatangChe" w:hAnsi="Times New Roman"/>
          <w:b/>
        </w:rPr>
        <w:t>.</w:t>
      </w:r>
      <w:r w:rsidRPr="00C529B6">
        <w:rPr>
          <w:rFonts w:ascii="Times New Roman" w:eastAsia="BatangChe" w:hAnsi="Times New Roman"/>
          <w:b/>
        </w:rPr>
        <w:t xml:space="preserve"> </w:t>
      </w:r>
    </w:p>
    <w:p w14:paraId="533B4423" w14:textId="77777777" w:rsidR="00B464C8" w:rsidRDefault="00B464C8" w:rsidP="00B464C8">
      <w:pPr>
        <w:ind w:firstLine="567"/>
        <w:jc w:val="both"/>
        <w:rPr>
          <w:rFonts w:ascii="Times New Roman" w:eastAsia="BatangChe" w:hAnsi="Times New Roman"/>
        </w:rPr>
      </w:pPr>
    </w:p>
    <w:p w14:paraId="23B1C2E4" w14:textId="77777777" w:rsidR="00174F3C" w:rsidRPr="00C529B6" w:rsidRDefault="00174F3C" w:rsidP="00C529B6">
      <w:pPr>
        <w:spacing w:line="240" w:lineRule="atLeast"/>
        <w:jc w:val="both"/>
        <w:rPr>
          <w:rFonts w:ascii="Times New Roman" w:eastAsia="BatangChe" w:hAnsi="Times New Roman"/>
        </w:rPr>
      </w:pPr>
      <w:r w:rsidRPr="00C529B6">
        <w:rPr>
          <w:rFonts w:ascii="Times New Roman" w:eastAsia="BatangChe" w:hAnsi="Times New Roman"/>
        </w:rPr>
        <w:t>Цель исследования:</w:t>
      </w:r>
    </w:p>
    <w:p w14:paraId="758E65F0" w14:textId="77777777" w:rsidR="00174F3C" w:rsidRDefault="005A3D9E" w:rsidP="00174F3C">
      <w:pPr>
        <w:numPr>
          <w:ilvl w:val="0"/>
          <w:numId w:val="46"/>
        </w:numPr>
        <w:spacing w:line="240" w:lineRule="atLeast"/>
        <w:ind w:left="426"/>
        <w:jc w:val="both"/>
        <w:rPr>
          <w:rFonts w:ascii="Times New Roman" w:eastAsia="BatangChe" w:hAnsi="Times New Roman"/>
          <w:b/>
        </w:rPr>
      </w:pPr>
      <w:r w:rsidRPr="00174F3C">
        <w:rPr>
          <w:rFonts w:ascii="Times New Roman" w:eastAsia="BatangChe" w:hAnsi="Times New Roman"/>
        </w:rPr>
        <w:t>изучение историографии, музейных фондов Тобольска, Тюмени, Ханты-Мансийского автономного округа – Югры</w:t>
      </w:r>
      <w:r w:rsidRPr="00174F3C">
        <w:rPr>
          <w:rFonts w:ascii="Times New Roman" w:eastAsia="Calibri" w:hAnsi="Times New Roman"/>
        </w:rPr>
        <w:t xml:space="preserve"> лепной керамики </w:t>
      </w:r>
      <w:proofErr w:type="spellStart"/>
      <w:r w:rsidRPr="00174F3C">
        <w:rPr>
          <w:rFonts w:ascii="Times New Roman" w:eastAsia="Calibri" w:hAnsi="Times New Roman"/>
        </w:rPr>
        <w:t>Атлымской</w:t>
      </w:r>
      <w:proofErr w:type="spellEnd"/>
      <w:r w:rsidRPr="00174F3C">
        <w:rPr>
          <w:rFonts w:ascii="Times New Roman" w:eastAsia="Calibri" w:hAnsi="Times New Roman"/>
        </w:rPr>
        <w:t xml:space="preserve"> культуры.</w:t>
      </w:r>
    </w:p>
    <w:p w14:paraId="72E9A278" w14:textId="77777777" w:rsidR="00C529B6" w:rsidRDefault="005A3D9E" w:rsidP="00C529B6">
      <w:pPr>
        <w:spacing w:line="240" w:lineRule="atLeast"/>
        <w:jc w:val="both"/>
        <w:rPr>
          <w:rFonts w:ascii="Times New Roman" w:eastAsia="BatangChe" w:hAnsi="Times New Roman"/>
          <w:b/>
        </w:rPr>
      </w:pPr>
      <w:r w:rsidRPr="00174F3C">
        <w:rPr>
          <w:rFonts w:ascii="Times New Roman" w:eastAsia="Calibri" w:hAnsi="Times New Roman"/>
        </w:rPr>
        <w:t>Задачи исследования:</w:t>
      </w:r>
    </w:p>
    <w:p w14:paraId="080AC038" w14:textId="77777777" w:rsidR="00C529B6" w:rsidRDefault="005A3D9E" w:rsidP="00C529B6">
      <w:pPr>
        <w:numPr>
          <w:ilvl w:val="0"/>
          <w:numId w:val="46"/>
        </w:numPr>
        <w:spacing w:line="240" w:lineRule="atLeast"/>
        <w:ind w:left="426" w:hanging="284"/>
        <w:jc w:val="both"/>
        <w:rPr>
          <w:rFonts w:ascii="Times New Roman" w:eastAsia="BatangChe" w:hAnsi="Times New Roman"/>
          <w:b/>
        </w:rPr>
      </w:pPr>
      <w:r w:rsidRPr="00BC312E">
        <w:rPr>
          <w:rFonts w:ascii="Times New Roman" w:eastAsia="SimSun" w:hAnsi="Times New Roman"/>
          <w:lang w:eastAsia="zh-CN"/>
        </w:rPr>
        <w:t xml:space="preserve">восстановить и описать технологию изготовления сосудов эпохи поздней Бронзы </w:t>
      </w:r>
      <w:proofErr w:type="spellStart"/>
      <w:r w:rsidRPr="00BC312E">
        <w:rPr>
          <w:rFonts w:ascii="Times New Roman" w:eastAsia="SimSun" w:hAnsi="Times New Roman"/>
          <w:lang w:eastAsia="zh-CN"/>
        </w:rPr>
        <w:t>Атлымской</w:t>
      </w:r>
      <w:proofErr w:type="spellEnd"/>
      <w:r w:rsidRPr="00BC312E">
        <w:rPr>
          <w:rFonts w:ascii="Times New Roman" w:eastAsia="SimSun" w:hAnsi="Times New Roman"/>
          <w:lang w:eastAsia="zh-CN"/>
        </w:rPr>
        <w:t xml:space="preserve"> культуры на реке </w:t>
      </w:r>
      <w:proofErr w:type="spellStart"/>
      <w:r w:rsidRPr="00BC312E">
        <w:rPr>
          <w:rFonts w:ascii="Times New Roman" w:eastAsia="SimSun" w:hAnsi="Times New Roman"/>
          <w:lang w:eastAsia="zh-CN"/>
        </w:rPr>
        <w:t>Ендырь</w:t>
      </w:r>
      <w:proofErr w:type="spellEnd"/>
      <w:r w:rsidRPr="00BC312E">
        <w:rPr>
          <w:rFonts w:ascii="Times New Roman" w:eastAsia="SimSun" w:hAnsi="Times New Roman"/>
          <w:lang w:eastAsia="zh-CN"/>
        </w:rPr>
        <w:t>;</w:t>
      </w:r>
    </w:p>
    <w:p w14:paraId="1F7CEA1B" w14:textId="77777777" w:rsidR="00C529B6" w:rsidRDefault="005A3D9E" w:rsidP="00C529B6">
      <w:pPr>
        <w:numPr>
          <w:ilvl w:val="0"/>
          <w:numId w:val="46"/>
        </w:numPr>
        <w:spacing w:line="240" w:lineRule="atLeast"/>
        <w:ind w:left="426" w:hanging="284"/>
        <w:jc w:val="both"/>
        <w:rPr>
          <w:rFonts w:ascii="Times New Roman" w:eastAsia="BatangChe" w:hAnsi="Times New Roman"/>
          <w:b/>
        </w:rPr>
      </w:pPr>
      <w:proofErr w:type="gramStart"/>
      <w:r w:rsidRPr="00C529B6">
        <w:rPr>
          <w:rFonts w:ascii="Times New Roman" w:eastAsia="SimSun" w:hAnsi="Times New Roman"/>
          <w:lang w:eastAsia="zh-CN"/>
        </w:rPr>
        <w:t>изготовить  реконструкцию</w:t>
      </w:r>
      <w:proofErr w:type="gramEnd"/>
      <w:r w:rsidR="00174F3C" w:rsidRPr="00C529B6">
        <w:rPr>
          <w:rFonts w:ascii="Times New Roman" w:eastAsia="SimSun" w:hAnsi="Times New Roman"/>
          <w:lang w:eastAsia="zh-CN"/>
        </w:rPr>
        <w:t xml:space="preserve"> </w:t>
      </w:r>
      <w:r w:rsidRPr="00C529B6">
        <w:rPr>
          <w:rFonts w:ascii="Times New Roman" w:eastAsia="SimSun" w:hAnsi="Times New Roman"/>
          <w:lang w:eastAsia="zh-CN"/>
        </w:rPr>
        <w:t>сосудов по научным археологическим источникам;</w:t>
      </w:r>
    </w:p>
    <w:p w14:paraId="162DC569" w14:textId="77777777" w:rsidR="00174F3C" w:rsidRPr="00C529B6" w:rsidRDefault="005A3D9E" w:rsidP="00C529B6">
      <w:pPr>
        <w:numPr>
          <w:ilvl w:val="0"/>
          <w:numId w:val="46"/>
        </w:numPr>
        <w:spacing w:line="240" w:lineRule="atLeast"/>
        <w:ind w:left="426" w:hanging="284"/>
        <w:jc w:val="both"/>
        <w:rPr>
          <w:rFonts w:ascii="Times New Roman" w:eastAsia="BatangChe" w:hAnsi="Times New Roman"/>
          <w:b/>
        </w:rPr>
      </w:pPr>
      <w:r w:rsidRPr="00C529B6">
        <w:rPr>
          <w:rFonts w:ascii="Times New Roman" w:eastAsia="SimSun" w:hAnsi="Times New Roman"/>
          <w:bCs/>
          <w:lang w:eastAsia="zh-CN"/>
        </w:rPr>
        <w:t>подготови</w:t>
      </w:r>
      <w:r w:rsidR="00174F3C" w:rsidRPr="00C529B6">
        <w:rPr>
          <w:rFonts w:ascii="Times New Roman" w:eastAsia="SimSun" w:hAnsi="Times New Roman"/>
          <w:bCs/>
          <w:lang w:eastAsia="zh-CN"/>
        </w:rPr>
        <w:t>ть сравнительный анализ разбора</w:t>
      </w:r>
      <w:r w:rsidRPr="00C529B6">
        <w:rPr>
          <w:rFonts w:ascii="Times New Roman" w:eastAsia="SimSun" w:hAnsi="Times New Roman"/>
          <w:bCs/>
          <w:lang w:eastAsia="zh-CN"/>
        </w:rPr>
        <w:t xml:space="preserve"> сосудов. Описание разновидностей изготовления венчика, тулова, дна. </w:t>
      </w:r>
    </w:p>
    <w:p w14:paraId="74FAF813" w14:textId="77777777" w:rsidR="00174F3C" w:rsidRDefault="005A3D9E" w:rsidP="00174F3C">
      <w:pPr>
        <w:spacing w:line="240" w:lineRule="atLeast"/>
        <w:jc w:val="both"/>
        <w:rPr>
          <w:rFonts w:ascii="Times New Roman" w:eastAsia="BatangChe" w:hAnsi="Times New Roman"/>
          <w:b/>
        </w:rPr>
      </w:pPr>
      <w:r w:rsidRPr="00174F3C">
        <w:rPr>
          <w:rFonts w:ascii="Times New Roman" w:eastAsia="BatangChe" w:hAnsi="Times New Roman"/>
          <w:lang w:eastAsia="zh-CN"/>
        </w:rPr>
        <w:t xml:space="preserve">Предметом исследования стали керамические сосуды </w:t>
      </w:r>
      <w:r w:rsidRPr="00174F3C">
        <w:rPr>
          <w:rFonts w:ascii="Times New Roman" w:eastAsia="SimSun" w:hAnsi="Times New Roman"/>
          <w:lang w:eastAsia="zh-CN"/>
        </w:rPr>
        <w:t>андроновской (</w:t>
      </w:r>
      <w:r w:rsidRPr="00174F3C">
        <w:rPr>
          <w:rFonts w:ascii="Times New Roman" w:eastAsia="SimSun" w:hAnsi="Times New Roman"/>
          <w:lang w:val="en-US" w:eastAsia="zh-CN"/>
        </w:rPr>
        <w:t>X</w:t>
      </w:r>
      <w:r w:rsidRPr="00174F3C">
        <w:rPr>
          <w:rFonts w:ascii="Times New Roman" w:eastAsia="SimSun" w:hAnsi="Times New Roman"/>
          <w:lang w:eastAsia="zh-CN"/>
        </w:rPr>
        <w:t>III-</w:t>
      </w:r>
      <w:r w:rsidRPr="00174F3C">
        <w:rPr>
          <w:rFonts w:ascii="Times New Roman" w:eastAsia="SimSun" w:hAnsi="Times New Roman"/>
          <w:lang w:val="en-US" w:eastAsia="zh-CN"/>
        </w:rPr>
        <w:t>X</w:t>
      </w:r>
      <w:r w:rsidRPr="00174F3C">
        <w:rPr>
          <w:rFonts w:ascii="Times New Roman" w:eastAsia="SimSun" w:hAnsi="Times New Roman"/>
          <w:lang w:eastAsia="zh-CN"/>
        </w:rPr>
        <w:t xml:space="preserve"> вв. до н.э.) и </w:t>
      </w:r>
      <w:proofErr w:type="spellStart"/>
      <w:r w:rsidRPr="00174F3C">
        <w:rPr>
          <w:rFonts w:ascii="Times New Roman" w:eastAsia="SimSun" w:hAnsi="Times New Roman"/>
          <w:lang w:eastAsia="zh-CN"/>
        </w:rPr>
        <w:t>Атлымской</w:t>
      </w:r>
      <w:proofErr w:type="spellEnd"/>
      <w:r w:rsidR="00C529B6">
        <w:rPr>
          <w:rFonts w:ascii="Times New Roman" w:eastAsia="SimSun" w:hAnsi="Times New Roman"/>
          <w:lang w:eastAsia="zh-CN"/>
        </w:rPr>
        <w:t xml:space="preserve"> </w:t>
      </w:r>
      <w:r w:rsidRPr="00174F3C">
        <w:rPr>
          <w:rFonts w:ascii="Times New Roman" w:eastAsia="SimSun" w:hAnsi="Times New Roman"/>
          <w:lang w:val="en-US" w:eastAsia="zh-CN"/>
        </w:rPr>
        <w:t>X</w:t>
      </w:r>
      <w:r w:rsidRPr="00174F3C">
        <w:rPr>
          <w:rFonts w:ascii="Times New Roman" w:eastAsia="SimSun" w:hAnsi="Times New Roman"/>
          <w:lang w:eastAsia="zh-CN"/>
        </w:rPr>
        <w:t>II-</w:t>
      </w:r>
      <w:r w:rsidRPr="00174F3C">
        <w:rPr>
          <w:rFonts w:ascii="Times New Roman" w:eastAsia="SimSun" w:hAnsi="Times New Roman"/>
          <w:lang w:val="en-US" w:eastAsia="zh-CN"/>
        </w:rPr>
        <w:t>X</w:t>
      </w:r>
      <w:r w:rsidRPr="00174F3C">
        <w:rPr>
          <w:rFonts w:ascii="Times New Roman" w:eastAsia="SimSun" w:hAnsi="Times New Roman"/>
          <w:lang w:eastAsia="zh-CN"/>
        </w:rPr>
        <w:t xml:space="preserve"> вв. до н.э.) культур</w:t>
      </w:r>
      <w:r w:rsidR="00174F3C" w:rsidRPr="00174F3C">
        <w:rPr>
          <w:rFonts w:ascii="Times New Roman" w:eastAsia="SimSun" w:hAnsi="Times New Roman"/>
          <w:lang w:eastAsia="zh-CN"/>
        </w:rPr>
        <w:t>.</w:t>
      </w:r>
    </w:p>
    <w:p w14:paraId="5B0BF42D" w14:textId="77777777" w:rsidR="005A3D9E" w:rsidRPr="00174F3C" w:rsidRDefault="00C529B6" w:rsidP="00B464C8">
      <w:pPr>
        <w:tabs>
          <w:tab w:val="left" w:pos="993"/>
        </w:tabs>
        <w:spacing w:line="240" w:lineRule="atLeast"/>
        <w:ind w:firstLine="567"/>
        <w:jc w:val="both"/>
        <w:rPr>
          <w:rFonts w:ascii="Times New Roman" w:eastAsia="BatangChe" w:hAnsi="Times New Roman"/>
          <w:b/>
        </w:rPr>
      </w:pPr>
      <w:r>
        <w:rPr>
          <w:rFonts w:ascii="Times New Roman" w:eastAsia="BatangChe" w:hAnsi="Times New Roman"/>
          <w:lang w:eastAsia="zh-CN"/>
        </w:rPr>
        <w:t xml:space="preserve">По итогам </w:t>
      </w:r>
      <w:r w:rsidR="005A3D9E" w:rsidRPr="00BC312E">
        <w:rPr>
          <w:rFonts w:ascii="Times New Roman" w:eastAsia="BatangChe" w:hAnsi="Times New Roman"/>
          <w:lang w:eastAsia="zh-CN"/>
        </w:rPr>
        <w:t xml:space="preserve">исследования </w:t>
      </w:r>
      <w:r w:rsidR="005A3D9E" w:rsidRPr="00BC312E">
        <w:rPr>
          <w:rFonts w:ascii="Times New Roman" w:eastAsia="SimSun" w:hAnsi="Times New Roman"/>
          <w:lang w:eastAsia="zh-CN"/>
        </w:rPr>
        <w:t>в</w:t>
      </w:r>
      <w:r w:rsidR="005A3D9E" w:rsidRPr="00BC312E">
        <w:rPr>
          <w:rFonts w:ascii="Times New Roman" w:eastAsia="BatangChe" w:hAnsi="Times New Roman"/>
          <w:lang w:eastAsia="zh-CN"/>
        </w:rPr>
        <w:t>ыполнен</w:t>
      </w:r>
      <w:r w:rsidR="005A3D9E">
        <w:rPr>
          <w:rFonts w:ascii="Times New Roman" w:eastAsia="BatangChe" w:hAnsi="Times New Roman"/>
          <w:lang w:eastAsia="zh-CN"/>
        </w:rPr>
        <w:t>а реконструкция</w:t>
      </w:r>
      <w:r w:rsidR="005A3D9E" w:rsidRPr="00BC312E">
        <w:rPr>
          <w:rFonts w:ascii="Times New Roman" w:eastAsia="BatangChe" w:hAnsi="Times New Roman"/>
          <w:lang w:eastAsia="zh-CN"/>
        </w:rPr>
        <w:t xml:space="preserve"> плоскодонных и </w:t>
      </w:r>
      <w:proofErr w:type="spellStart"/>
      <w:r w:rsidR="005A3D9E" w:rsidRPr="00BC312E">
        <w:rPr>
          <w:rFonts w:ascii="Times New Roman" w:eastAsia="BatangChe" w:hAnsi="Times New Roman"/>
          <w:lang w:eastAsia="zh-CN"/>
        </w:rPr>
        <w:t>остродонных</w:t>
      </w:r>
      <w:proofErr w:type="spellEnd"/>
      <w:r w:rsidR="005A3D9E" w:rsidRPr="00BC312E">
        <w:rPr>
          <w:rFonts w:ascii="Times New Roman" w:eastAsia="BatangChe" w:hAnsi="Times New Roman"/>
          <w:lang w:eastAsia="zh-CN"/>
        </w:rPr>
        <w:t xml:space="preserve"> сосудов</w:t>
      </w:r>
      <w:r w:rsidR="005A3D9E" w:rsidRPr="00BC312E">
        <w:rPr>
          <w:rFonts w:ascii="Times New Roman" w:eastAsia="SimSun" w:hAnsi="Times New Roman"/>
          <w:lang w:eastAsia="zh-CN"/>
        </w:rPr>
        <w:t xml:space="preserve"> опираясь на источники литературы</w:t>
      </w:r>
      <w:r w:rsidR="005A3D9E" w:rsidRPr="00BC312E">
        <w:rPr>
          <w:rFonts w:ascii="Times New Roman" w:hAnsi="Times New Roman"/>
          <w:i/>
          <w:color w:val="000000"/>
          <w:shd w:val="clear" w:color="auto" w:fill="FFFFFF"/>
        </w:rPr>
        <w:t>: Кошкаров С.Ф.</w:t>
      </w:r>
      <w:r w:rsidR="005A3D9E" w:rsidRPr="00BC312E">
        <w:rPr>
          <w:rFonts w:ascii="Times New Roman" w:hAnsi="Times New Roman"/>
          <w:color w:val="000000"/>
          <w:shd w:val="clear" w:color="auto" w:fill="FFFFFF"/>
        </w:rPr>
        <w:t xml:space="preserve"> «Памятники </w:t>
      </w:r>
      <w:proofErr w:type="spellStart"/>
      <w:r w:rsidR="005A3D9E" w:rsidRPr="00BC312E">
        <w:rPr>
          <w:rFonts w:ascii="Times New Roman" w:hAnsi="Times New Roman"/>
          <w:color w:val="000000"/>
          <w:shd w:val="clear" w:color="auto" w:fill="FFFFFF"/>
        </w:rPr>
        <w:t>Атлымской</w:t>
      </w:r>
      <w:proofErr w:type="spellEnd"/>
      <w:r w:rsidR="005A3D9E" w:rsidRPr="00BC312E">
        <w:rPr>
          <w:rFonts w:ascii="Times New Roman" w:hAnsi="Times New Roman"/>
          <w:color w:val="000000"/>
          <w:shd w:val="clear" w:color="auto" w:fill="FFFFFF"/>
        </w:rPr>
        <w:t xml:space="preserve"> культуры на реке </w:t>
      </w:r>
      <w:proofErr w:type="spellStart"/>
      <w:r w:rsidR="005A3D9E" w:rsidRPr="00BC312E">
        <w:rPr>
          <w:rFonts w:ascii="Times New Roman" w:hAnsi="Times New Roman"/>
          <w:color w:val="000000"/>
          <w:shd w:val="clear" w:color="auto" w:fill="FFFFFF"/>
        </w:rPr>
        <w:t>Ендырь</w:t>
      </w:r>
      <w:proofErr w:type="spellEnd"/>
      <w:r w:rsidR="005A3D9E" w:rsidRPr="00BC312E">
        <w:rPr>
          <w:rFonts w:ascii="Times New Roman" w:hAnsi="Times New Roman"/>
          <w:color w:val="000000"/>
          <w:shd w:val="clear" w:color="auto" w:fill="FFFFFF"/>
        </w:rPr>
        <w:t>». Археология, этнография и антропология Евразии. 3(31) 2007</w:t>
      </w:r>
      <w:r w:rsidR="005A3D9E" w:rsidRPr="00BC312E">
        <w:rPr>
          <w:rFonts w:ascii="Times New Roman" w:eastAsia="BatangChe" w:hAnsi="Times New Roman"/>
          <w:lang w:eastAsia="zh-CN"/>
        </w:rPr>
        <w:t>:</w:t>
      </w:r>
      <w:r w:rsidR="00174F3C">
        <w:rPr>
          <w:rFonts w:ascii="Times New Roman" w:eastAsia="BatangChe" w:hAnsi="Times New Roman"/>
          <w:b/>
        </w:rPr>
        <w:t xml:space="preserve"> </w:t>
      </w:r>
      <w:r w:rsidR="005A3D9E" w:rsidRPr="00BC312E">
        <w:rPr>
          <w:rFonts w:ascii="Times New Roman" w:eastAsia="SimSun" w:hAnsi="Times New Roman"/>
          <w:lang w:eastAsia="zh-CN"/>
        </w:rPr>
        <w:t>изготовлено</w:t>
      </w:r>
      <w:r w:rsidR="00174F3C">
        <w:rPr>
          <w:rFonts w:ascii="Times New Roman" w:eastAsia="SimSun" w:hAnsi="Times New Roman"/>
          <w:lang w:eastAsia="zh-CN"/>
        </w:rPr>
        <w:t xml:space="preserve"> </w:t>
      </w:r>
      <w:r w:rsidR="005A3D9E">
        <w:rPr>
          <w:rFonts w:ascii="Times New Roman" w:eastAsia="SimSun" w:hAnsi="Times New Roman"/>
          <w:lang w:eastAsia="zh-CN"/>
        </w:rPr>
        <w:t>8</w:t>
      </w:r>
      <w:r w:rsidR="00174F3C">
        <w:rPr>
          <w:rFonts w:ascii="Times New Roman" w:eastAsia="SimSun" w:hAnsi="Times New Roman"/>
          <w:lang w:eastAsia="zh-CN"/>
        </w:rPr>
        <w:t xml:space="preserve"> </w:t>
      </w:r>
      <w:proofErr w:type="spellStart"/>
      <w:r w:rsidR="005A3D9E" w:rsidRPr="00BC312E">
        <w:rPr>
          <w:rFonts w:ascii="Times New Roman" w:eastAsia="SimSun" w:hAnsi="Times New Roman"/>
          <w:lang w:eastAsia="zh-CN"/>
        </w:rPr>
        <w:t>остр</w:t>
      </w:r>
      <w:r w:rsidR="004B61C0">
        <w:rPr>
          <w:rFonts w:ascii="Times New Roman" w:eastAsia="SimSun" w:hAnsi="Times New Roman"/>
          <w:lang w:eastAsia="zh-CN"/>
        </w:rPr>
        <w:t>одонных</w:t>
      </w:r>
      <w:proofErr w:type="spellEnd"/>
      <w:r w:rsidR="004B61C0">
        <w:rPr>
          <w:rFonts w:ascii="Times New Roman" w:eastAsia="SimSun" w:hAnsi="Times New Roman"/>
          <w:lang w:eastAsia="zh-CN"/>
        </w:rPr>
        <w:t xml:space="preserve"> и плоскодонных сосудов с нанесением древних </w:t>
      </w:r>
      <w:r w:rsidR="005A3D9E" w:rsidRPr="00BC312E">
        <w:rPr>
          <w:rFonts w:ascii="Times New Roman" w:eastAsia="SimSun" w:hAnsi="Times New Roman"/>
          <w:lang w:eastAsia="zh-CN"/>
        </w:rPr>
        <w:t>орнаментов.</w:t>
      </w:r>
    </w:p>
    <w:p w14:paraId="74A3452D" w14:textId="77777777" w:rsidR="005A3D9E" w:rsidRDefault="005A3D9E" w:rsidP="00B464C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SimSun" w:hAnsi="Times New Roman"/>
          <w:lang w:eastAsia="zh-CN"/>
        </w:rPr>
      </w:pPr>
    </w:p>
    <w:p w14:paraId="36A1BF97" w14:textId="77777777" w:rsidR="00174F3C" w:rsidRPr="00060768" w:rsidRDefault="005A3D9E" w:rsidP="00B464C8">
      <w:pPr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lang w:eastAsia="zh-CN"/>
        </w:rPr>
      </w:pPr>
      <w:r w:rsidRPr="006A2D3A">
        <w:rPr>
          <w:rFonts w:ascii="Times New Roman" w:hAnsi="Times New Roman"/>
          <w:b/>
          <w:color w:val="000000"/>
          <w:lang w:eastAsia="zh-CN"/>
        </w:rPr>
        <w:t>В рамках государственног</w:t>
      </w:r>
      <w:r w:rsidR="0046741E">
        <w:rPr>
          <w:rFonts w:ascii="Times New Roman" w:hAnsi="Times New Roman"/>
          <w:b/>
          <w:color w:val="000000"/>
          <w:lang w:eastAsia="zh-CN"/>
        </w:rPr>
        <w:t xml:space="preserve">о задания </w:t>
      </w:r>
      <w:r w:rsidR="0046741E" w:rsidRPr="0046741E">
        <w:rPr>
          <w:rFonts w:ascii="Times New Roman" w:hAnsi="Times New Roman"/>
          <w:color w:val="000000"/>
          <w:lang w:eastAsia="zh-CN"/>
        </w:rPr>
        <w:t>проведена</w:t>
      </w:r>
      <w:r w:rsidRPr="006A2D3A">
        <w:rPr>
          <w:rFonts w:ascii="Times New Roman" w:hAnsi="Times New Roman"/>
          <w:color w:val="000000"/>
          <w:lang w:eastAsia="zh-CN"/>
        </w:rPr>
        <w:t xml:space="preserve"> комплексная экспедиция</w:t>
      </w:r>
      <w:r w:rsidR="00174F3C">
        <w:rPr>
          <w:rFonts w:ascii="Times New Roman" w:hAnsi="Times New Roman"/>
          <w:color w:val="000000"/>
          <w:lang w:eastAsia="zh-CN"/>
        </w:rPr>
        <w:t xml:space="preserve"> в г. Нефтеюганск. </w:t>
      </w:r>
      <w:r w:rsidRPr="006A2D3A">
        <w:rPr>
          <w:rFonts w:ascii="Times New Roman" w:hAnsi="Times New Roman"/>
          <w:color w:val="000000"/>
          <w:lang w:eastAsia="zh-CN"/>
        </w:rPr>
        <w:t xml:space="preserve">Основная цель экспедиции </w:t>
      </w:r>
      <w:r w:rsidR="00174F3C">
        <w:rPr>
          <w:rFonts w:ascii="Times New Roman" w:hAnsi="Times New Roman"/>
          <w:color w:val="000000"/>
          <w:lang w:eastAsia="zh-CN"/>
        </w:rPr>
        <w:t xml:space="preserve">заключалась в сборе </w:t>
      </w:r>
      <w:r w:rsidR="00174F3C" w:rsidRPr="00174F3C">
        <w:rPr>
          <w:rFonts w:ascii="Times New Roman" w:hAnsi="Times New Roman"/>
          <w:color w:val="000000"/>
          <w:lang w:eastAsia="zh-CN"/>
        </w:rPr>
        <w:t>материала исследования</w:t>
      </w:r>
      <w:r w:rsidR="00E81F49">
        <w:rPr>
          <w:rFonts w:ascii="Times New Roman" w:hAnsi="Times New Roman"/>
          <w:color w:val="000000"/>
          <w:lang w:eastAsia="zh-CN"/>
        </w:rPr>
        <w:t xml:space="preserve"> </w:t>
      </w:r>
      <w:r w:rsidRPr="00174F3C">
        <w:rPr>
          <w:rFonts w:ascii="Times New Roman" w:hAnsi="Times New Roman"/>
          <w:color w:val="000000"/>
          <w:shd w:val="clear" w:color="auto" w:fill="FFFFFF"/>
          <w:lang w:eastAsia="zh-CN"/>
        </w:rPr>
        <w:t xml:space="preserve">археологических находок: </w:t>
      </w:r>
      <w:r w:rsidRPr="00174F3C">
        <w:rPr>
          <w:rFonts w:ascii="Times New Roman" w:hAnsi="Times New Roman"/>
          <w:color w:val="000000"/>
          <w:lang w:eastAsia="zh-CN"/>
        </w:rPr>
        <w:t>керамики</w:t>
      </w:r>
      <w:r w:rsidRPr="006A2D3A">
        <w:rPr>
          <w:rFonts w:ascii="Times New Roman" w:hAnsi="Times New Roman"/>
          <w:color w:val="000000"/>
          <w:lang w:eastAsia="zh-CN"/>
        </w:rPr>
        <w:t>, текстиля, текстильных прина</w:t>
      </w:r>
      <w:r w:rsidR="00060768">
        <w:rPr>
          <w:rFonts w:ascii="Times New Roman" w:hAnsi="Times New Roman"/>
          <w:color w:val="000000"/>
          <w:lang w:eastAsia="zh-CN"/>
        </w:rPr>
        <w:t>длежностей,</w:t>
      </w:r>
      <w:r w:rsidRPr="006A2D3A">
        <w:rPr>
          <w:rFonts w:ascii="Times New Roman" w:hAnsi="Times New Roman"/>
          <w:color w:val="000000"/>
          <w:lang w:eastAsia="zh-CN"/>
        </w:rPr>
        <w:t xml:space="preserve"> бересты, периода конца XVI в -</w:t>
      </w:r>
      <w:r w:rsidR="00174F3C">
        <w:rPr>
          <w:rFonts w:ascii="Times New Roman" w:hAnsi="Times New Roman"/>
          <w:color w:val="000000"/>
          <w:lang w:eastAsia="zh-CN"/>
        </w:rPr>
        <w:t xml:space="preserve"> </w:t>
      </w:r>
      <w:r w:rsidRPr="006A2D3A">
        <w:rPr>
          <w:rFonts w:ascii="Times New Roman" w:hAnsi="Times New Roman"/>
          <w:color w:val="000000"/>
          <w:lang w:eastAsia="zh-CN"/>
        </w:rPr>
        <w:t>н</w:t>
      </w:r>
      <w:r w:rsidR="00060768">
        <w:rPr>
          <w:rFonts w:ascii="Times New Roman" w:hAnsi="Times New Roman"/>
          <w:color w:val="000000"/>
          <w:lang w:eastAsia="zh-CN"/>
        </w:rPr>
        <w:t xml:space="preserve">ачала XVIII в. </w:t>
      </w:r>
      <w:r w:rsidRPr="006A2D3A">
        <w:rPr>
          <w:rFonts w:ascii="Times New Roman" w:hAnsi="Times New Roman"/>
          <w:color w:val="000000"/>
          <w:lang w:eastAsia="zh-CN"/>
        </w:rPr>
        <w:t xml:space="preserve">в НПО «Северная археология», Историко-художественном музейном комплексе г. </w:t>
      </w:r>
      <w:proofErr w:type="spellStart"/>
      <w:r w:rsidRPr="006A2D3A">
        <w:rPr>
          <w:rFonts w:ascii="Times New Roman" w:hAnsi="Times New Roman"/>
          <w:color w:val="000000"/>
          <w:lang w:eastAsia="zh-CN"/>
        </w:rPr>
        <w:t>Нефтеюганка</w:t>
      </w:r>
      <w:proofErr w:type="spellEnd"/>
      <w:r w:rsidRPr="006A2D3A">
        <w:rPr>
          <w:rFonts w:ascii="Times New Roman" w:hAnsi="Times New Roman"/>
          <w:color w:val="000000"/>
          <w:lang w:eastAsia="zh-CN"/>
        </w:rPr>
        <w:t>.</w:t>
      </w:r>
    </w:p>
    <w:p w14:paraId="763FE196" w14:textId="77777777" w:rsidR="00BC37D3" w:rsidRDefault="00174F3C" w:rsidP="00B464C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</w:rPr>
        <w:tab/>
      </w:r>
      <w:r w:rsidR="005A3D9E" w:rsidRPr="006C0CE5">
        <w:rPr>
          <w:rFonts w:ascii="Times New Roman" w:eastAsia="Calibri" w:hAnsi="Times New Roman"/>
          <w:color w:val="000000"/>
        </w:rPr>
        <w:t>В процессе работы были изучены</w:t>
      </w:r>
      <w:r w:rsidRPr="006C0CE5">
        <w:rPr>
          <w:rFonts w:ascii="Times New Roman" w:eastAsia="Calibri" w:hAnsi="Times New Roman"/>
          <w:color w:val="000000"/>
        </w:rPr>
        <w:t xml:space="preserve"> </w:t>
      </w:r>
      <w:r w:rsidR="005A3D9E" w:rsidRPr="006C0CE5">
        <w:rPr>
          <w:rFonts w:ascii="Times New Roman" w:eastAsia="Calibri" w:hAnsi="Times New Roman"/>
          <w:color w:val="000000"/>
        </w:rPr>
        <w:t>археологические предметы, хранящиеся в отделе хранения и реставрации НПО «Северная археология» из коллекций:</w:t>
      </w:r>
    </w:p>
    <w:p w14:paraId="0BBE409D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6C0CE5">
        <w:rPr>
          <w:rFonts w:ascii="Times New Roman" w:eastAsia="Calibri" w:hAnsi="Times New Roman"/>
          <w:color w:val="000000"/>
        </w:rPr>
        <w:t xml:space="preserve">Енисейска, </w:t>
      </w:r>
      <w:r w:rsidRPr="006C0CE5">
        <w:rPr>
          <w:rFonts w:ascii="Times New Roman" w:hAnsi="Times New Roman"/>
          <w:color w:val="000000"/>
        </w:rPr>
        <w:t xml:space="preserve">Дома Баландина, раскопки 2015, 2016 г.; </w:t>
      </w:r>
      <w:r w:rsidR="006C0CE5" w:rsidRPr="006C0CE5">
        <w:rPr>
          <w:rFonts w:ascii="Times New Roman" w:eastAsia="SimSun" w:hAnsi="Times New Roman"/>
          <w:color w:val="000000"/>
          <w:lang w:eastAsia="zh-CN"/>
        </w:rPr>
        <w:t xml:space="preserve">Изучены изделия из бересты в </w:t>
      </w:r>
      <w:r w:rsidR="004B61C0" w:rsidRPr="006C0CE5">
        <w:rPr>
          <w:rFonts w:ascii="Times New Roman" w:eastAsia="SimSun" w:hAnsi="Times New Roman"/>
          <w:color w:val="000000"/>
          <w:lang w:eastAsia="zh-CN"/>
        </w:rPr>
        <w:t>количестве</w:t>
      </w:r>
      <w:r w:rsidR="006C0CE5" w:rsidRPr="006C0CE5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6C0CE5">
        <w:rPr>
          <w:rFonts w:ascii="Times New Roman" w:eastAsia="SimSun" w:hAnsi="Times New Roman"/>
          <w:color w:val="000000"/>
          <w:lang w:eastAsia="zh-CN"/>
        </w:rPr>
        <w:t>– 11 ед. текстиля и кожи -</w:t>
      </w:r>
      <w:r w:rsidR="00BC37D3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6C0CE5">
        <w:rPr>
          <w:rFonts w:ascii="Times New Roman" w:eastAsia="SimSun" w:hAnsi="Times New Roman"/>
          <w:color w:val="000000"/>
          <w:lang w:eastAsia="zh-CN"/>
        </w:rPr>
        <w:t>32 ед., керамики -</w:t>
      </w:r>
      <w:r w:rsidR="00BC37D3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6C0CE5">
        <w:rPr>
          <w:rFonts w:ascii="Times New Roman" w:hAnsi="Times New Roman"/>
          <w:color w:val="000000"/>
          <w:lang w:eastAsia="zh-CN"/>
        </w:rPr>
        <w:t xml:space="preserve">40 фрагментов; </w:t>
      </w:r>
    </w:p>
    <w:p w14:paraId="1CC18A19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proofErr w:type="spellStart"/>
      <w:r w:rsidRPr="00BC37D3">
        <w:rPr>
          <w:rFonts w:ascii="Times New Roman" w:eastAsia="SimSun" w:hAnsi="Times New Roman"/>
          <w:color w:val="000000"/>
          <w:lang w:eastAsia="zh-CN"/>
        </w:rPr>
        <w:t>Старотуруханского</w:t>
      </w:r>
      <w:proofErr w:type="spellEnd"/>
      <w:r w:rsidRPr="00BC37D3">
        <w:rPr>
          <w:rFonts w:ascii="Times New Roman" w:eastAsia="SimSun" w:hAnsi="Times New Roman"/>
          <w:color w:val="000000"/>
          <w:lang w:eastAsia="zh-CN"/>
        </w:rPr>
        <w:t xml:space="preserve"> городища, раскопки 2010 г.;</w:t>
      </w:r>
      <w:r w:rsidR="00BC37D3" w:rsidRPr="00BC37D3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BC37D3">
        <w:rPr>
          <w:rFonts w:ascii="Times New Roman" w:eastAsia="SimSun" w:hAnsi="Times New Roman"/>
          <w:color w:val="000000"/>
          <w:lang w:eastAsia="zh-CN"/>
        </w:rPr>
        <w:t>Изучены изделия из бересты в</w:t>
      </w:r>
      <w:r w:rsidR="00BC37D3" w:rsidRPr="00BC37D3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BC37D3">
        <w:rPr>
          <w:rFonts w:ascii="Times New Roman" w:eastAsia="SimSun" w:hAnsi="Times New Roman"/>
          <w:color w:val="000000"/>
          <w:lang w:eastAsia="zh-CN"/>
        </w:rPr>
        <w:t>количестве 11 ед.;</w:t>
      </w:r>
    </w:p>
    <w:p w14:paraId="47DBAA5D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BC37D3">
        <w:rPr>
          <w:rFonts w:ascii="Times New Roman" w:eastAsia="SimSun" w:hAnsi="Times New Roman"/>
          <w:color w:val="000000"/>
          <w:lang w:eastAsia="zh-CN"/>
        </w:rPr>
        <w:t xml:space="preserve">Городище </w:t>
      </w:r>
      <w:proofErr w:type="spellStart"/>
      <w:r w:rsidRPr="00BC37D3">
        <w:rPr>
          <w:rFonts w:ascii="Times New Roman" w:eastAsia="SimSun" w:hAnsi="Times New Roman"/>
          <w:color w:val="000000"/>
          <w:lang w:eastAsia="zh-CN"/>
        </w:rPr>
        <w:t>Мангазея</w:t>
      </w:r>
      <w:proofErr w:type="spellEnd"/>
      <w:r w:rsidRPr="00BC37D3">
        <w:rPr>
          <w:rFonts w:ascii="Times New Roman" w:eastAsia="SimSun" w:hAnsi="Times New Roman"/>
          <w:color w:val="000000"/>
          <w:lang w:eastAsia="zh-CN"/>
        </w:rPr>
        <w:t xml:space="preserve">, эталонная коллекция, подъёмный материал 2005-2007 </w:t>
      </w:r>
      <w:proofErr w:type="spellStart"/>
      <w:r w:rsidRPr="00BC37D3">
        <w:rPr>
          <w:rFonts w:ascii="Times New Roman" w:eastAsia="SimSun" w:hAnsi="Times New Roman"/>
          <w:color w:val="000000"/>
          <w:lang w:eastAsia="zh-CN"/>
        </w:rPr>
        <w:t>г.г</w:t>
      </w:r>
      <w:proofErr w:type="spellEnd"/>
      <w:r w:rsidRPr="00BC37D3">
        <w:rPr>
          <w:rFonts w:ascii="Times New Roman" w:eastAsia="SimSun" w:hAnsi="Times New Roman"/>
          <w:color w:val="000000"/>
          <w:lang w:eastAsia="zh-CN"/>
        </w:rPr>
        <w:t>. Изучены изделия из бересты, металла – 5 ед.</w:t>
      </w:r>
      <w:r w:rsidRPr="00BC37D3">
        <w:rPr>
          <w:rFonts w:ascii="Times New Roman" w:hAnsi="Times New Roman"/>
          <w:color w:val="000000"/>
          <w:lang w:eastAsia="zh-CN"/>
        </w:rPr>
        <w:t>, керамики</w:t>
      </w:r>
      <w:r w:rsidR="00BC37D3">
        <w:rPr>
          <w:rFonts w:ascii="Times New Roman" w:hAnsi="Times New Roman"/>
          <w:color w:val="000000"/>
          <w:lang w:eastAsia="zh-CN"/>
        </w:rPr>
        <w:t xml:space="preserve"> – </w:t>
      </w:r>
      <w:r w:rsidRPr="00BC37D3">
        <w:rPr>
          <w:rFonts w:ascii="Times New Roman" w:hAnsi="Times New Roman"/>
          <w:color w:val="000000"/>
          <w:lang w:eastAsia="zh-CN"/>
        </w:rPr>
        <w:t>7 фрагментов;</w:t>
      </w:r>
    </w:p>
    <w:p w14:paraId="51237DFD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BC37D3">
        <w:rPr>
          <w:rFonts w:ascii="Times New Roman" w:hAnsi="Times New Roman"/>
          <w:color w:val="000000"/>
          <w:lang w:eastAsia="zh-CN"/>
        </w:rPr>
        <w:t>Старая Ладога. Эталонная коллекция, раскопки 2006 г. Изучены фрагменты керамики- 5ед.</w:t>
      </w:r>
    </w:p>
    <w:p w14:paraId="59A52255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BC37D3">
        <w:rPr>
          <w:rFonts w:ascii="Times New Roman" w:hAnsi="Times New Roman"/>
          <w:color w:val="000000"/>
          <w:lang w:eastAsia="zh-CN"/>
        </w:rPr>
        <w:t xml:space="preserve">Городище </w:t>
      </w:r>
      <w:proofErr w:type="spellStart"/>
      <w:r w:rsidRPr="00BC37D3">
        <w:rPr>
          <w:rFonts w:ascii="Times New Roman" w:hAnsi="Times New Roman"/>
          <w:color w:val="000000"/>
          <w:lang w:eastAsia="zh-CN"/>
        </w:rPr>
        <w:t>Кинтус</w:t>
      </w:r>
      <w:proofErr w:type="spellEnd"/>
      <w:r w:rsidRPr="00BC37D3">
        <w:rPr>
          <w:rFonts w:ascii="Times New Roman" w:hAnsi="Times New Roman"/>
          <w:color w:val="000000"/>
          <w:lang w:eastAsia="zh-CN"/>
        </w:rPr>
        <w:t>, раскопки 2016 г. Изучены фрагменты керамики- 1 ед.</w:t>
      </w:r>
    </w:p>
    <w:p w14:paraId="2F230566" w14:textId="77777777" w:rsid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BC37D3">
        <w:rPr>
          <w:rFonts w:ascii="Times New Roman" w:hAnsi="Times New Roman"/>
          <w:color w:val="000000"/>
          <w:lang w:eastAsia="zh-CN"/>
        </w:rPr>
        <w:t xml:space="preserve">Городище </w:t>
      </w:r>
      <w:proofErr w:type="spellStart"/>
      <w:r w:rsidRPr="00BC37D3">
        <w:rPr>
          <w:rFonts w:ascii="Times New Roman" w:hAnsi="Times New Roman"/>
          <w:color w:val="000000"/>
          <w:lang w:eastAsia="zh-CN"/>
        </w:rPr>
        <w:t>Окопас</w:t>
      </w:r>
      <w:proofErr w:type="spellEnd"/>
      <w:r w:rsidRPr="00BC37D3">
        <w:rPr>
          <w:rFonts w:ascii="Times New Roman" w:hAnsi="Times New Roman"/>
          <w:color w:val="000000"/>
          <w:lang w:eastAsia="zh-CN"/>
        </w:rPr>
        <w:t>, раскопки 2011г.; Изучены фрагменты керамики-3 части фрагмента сосуда.</w:t>
      </w:r>
    </w:p>
    <w:p w14:paraId="6D92F0D2" w14:textId="77777777" w:rsidR="005A3D9E" w:rsidRPr="00BC37D3" w:rsidRDefault="005A3D9E" w:rsidP="00BC37D3">
      <w:pPr>
        <w:numPr>
          <w:ilvl w:val="0"/>
          <w:numId w:val="47"/>
        </w:numPr>
        <w:shd w:val="clear" w:color="auto" w:fill="FFFFFF"/>
        <w:ind w:left="426"/>
        <w:jc w:val="both"/>
        <w:rPr>
          <w:rFonts w:ascii="Times New Roman" w:eastAsia="Calibri" w:hAnsi="Times New Roman"/>
          <w:color w:val="000000"/>
        </w:rPr>
      </w:pPr>
      <w:r w:rsidRPr="00BC37D3">
        <w:rPr>
          <w:rFonts w:ascii="Times New Roman" w:hAnsi="Times New Roman"/>
          <w:color w:val="000000"/>
          <w:lang w:eastAsia="zh-CN"/>
        </w:rPr>
        <w:t xml:space="preserve">Комплекс археологических памятников Сырой </w:t>
      </w:r>
      <w:proofErr w:type="spellStart"/>
      <w:r w:rsidRPr="00BC37D3">
        <w:rPr>
          <w:rFonts w:ascii="Times New Roman" w:hAnsi="Times New Roman"/>
          <w:color w:val="000000"/>
          <w:lang w:eastAsia="zh-CN"/>
        </w:rPr>
        <w:t>Аган</w:t>
      </w:r>
      <w:proofErr w:type="spellEnd"/>
      <w:r w:rsidRPr="00BC37D3">
        <w:rPr>
          <w:rFonts w:ascii="Times New Roman" w:hAnsi="Times New Roman"/>
          <w:color w:val="000000"/>
          <w:lang w:eastAsia="zh-CN"/>
        </w:rPr>
        <w:t xml:space="preserve"> 6, раскопки 2000 г. Изучены более 20 ед. фрагментов разных размеров и частей сосудов.</w:t>
      </w:r>
    </w:p>
    <w:p w14:paraId="392D8F2B" w14:textId="77777777" w:rsidR="00BC37D3" w:rsidRDefault="00BC37D3" w:rsidP="005A3D9E">
      <w:pPr>
        <w:ind w:firstLine="708"/>
        <w:jc w:val="both"/>
        <w:rPr>
          <w:rFonts w:ascii="Times New Roman" w:hAnsi="Times New Roman"/>
          <w:color w:val="000000"/>
          <w:lang w:eastAsia="zh-CN"/>
        </w:rPr>
      </w:pPr>
    </w:p>
    <w:p w14:paraId="23DA273C" w14:textId="77777777" w:rsidR="00BC37D3" w:rsidRDefault="005A3D9E" w:rsidP="003F24DA">
      <w:pPr>
        <w:ind w:firstLine="708"/>
        <w:jc w:val="both"/>
        <w:rPr>
          <w:rFonts w:ascii="Times New Roman" w:eastAsia="SimSun" w:hAnsi="Times New Roman"/>
          <w:lang w:eastAsia="zh-CN"/>
        </w:rPr>
      </w:pPr>
      <w:r w:rsidRPr="006A2D3A">
        <w:rPr>
          <w:rFonts w:ascii="Times New Roman" w:eastAsia="SimSun" w:hAnsi="Times New Roman"/>
          <w:lang w:eastAsia="zh-CN"/>
        </w:rPr>
        <w:t>Работа в фондах историко-художественного музейн</w:t>
      </w:r>
      <w:r w:rsidR="00BC37D3">
        <w:rPr>
          <w:rFonts w:ascii="Times New Roman" w:eastAsia="SimSun" w:hAnsi="Times New Roman"/>
          <w:lang w:eastAsia="zh-CN"/>
        </w:rPr>
        <w:t>ого комплекса «Музей реки Обь» (г. Нефтеюганск),</w:t>
      </w:r>
      <w:r w:rsidRPr="006A2D3A">
        <w:rPr>
          <w:rFonts w:ascii="Times New Roman" w:eastAsia="SimSun" w:hAnsi="Times New Roman"/>
          <w:lang w:eastAsia="zh-CN"/>
        </w:rPr>
        <w:t xml:space="preserve"> познакомила мастеров с археологическими и этнографическим материалом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Pr="006A2D3A">
        <w:rPr>
          <w:rFonts w:ascii="Times New Roman" w:eastAsia="SimSun" w:hAnsi="Times New Roman"/>
          <w:color w:val="000000"/>
          <w:lang w:val="en-US" w:eastAsia="zh-CN"/>
        </w:rPr>
        <w:t>XVII</w:t>
      </w:r>
      <w:r w:rsidRPr="006A2D3A">
        <w:rPr>
          <w:rFonts w:ascii="Times New Roman" w:eastAsia="SimSun" w:hAnsi="Times New Roman"/>
          <w:color w:val="000000"/>
          <w:lang w:eastAsia="zh-CN"/>
        </w:rPr>
        <w:t>-</w:t>
      </w:r>
      <w:r w:rsidRPr="006A2D3A">
        <w:rPr>
          <w:rFonts w:ascii="Times New Roman" w:eastAsia="SimSun" w:hAnsi="Times New Roman"/>
          <w:color w:val="000000"/>
          <w:lang w:val="en-US" w:eastAsia="zh-CN"/>
        </w:rPr>
        <w:t>XIX</w:t>
      </w:r>
      <w:r w:rsidRPr="006A2D3A">
        <w:rPr>
          <w:rFonts w:ascii="Times New Roman" w:eastAsia="SimSun" w:hAnsi="Times New Roman"/>
          <w:color w:val="000000"/>
          <w:lang w:eastAsia="zh-CN"/>
        </w:rPr>
        <w:t xml:space="preserve"> в</w:t>
      </w:r>
      <w:r w:rsidRPr="006A2D3A">
        <w:rPr>
          <w:rFonts w:ascii="Times New Roman" w:eastAsia="SimSun" w:hAnsi="Times New Roman"/>
          <w:lang w:eastAsia="zh-CN"/>
        </w:rPr>
        <w:t>.</w:t>
      </w:r>
      <w:r w:rsidR="003F24DA">
        <w:rPr>
          <w:rFonts w:ascii="Times New Roman" w:eastAsia="SimSun" w:hAnsi="Times New Roman"/>
          <w:lang w:eastAsia="zh-CN"/>
        </w:rPr>
        <w:t xml:space="preserve"> И</w:t>
      </w:r>
      <w:r w:rsidRPr="006A2D3A">
        <w:rPr>
          <w:rFonts w:ascii="Times New Roman" w:eastAsia="SimSun" w:hAnsi="Times New Roman"/>
          <w:lang w:eastAsia="zh-CN"/>
        </w:rPr>
        <w:t>з</w:t>
      </w:r>
      <w:r w:rsidR="000201CB">
        <w:rPr>
          <w:rFonts w:ascii="Times New Roman" w:eastAsia="SimSun" w:hAnsi="Times New Roman"/>
          <w:lang w:eastAsia="zh-CN"/>
        </w:rPr>
        <w:t xml:space="preserve">учены этнографические предметы </w:t>
      </w:r>
      <w:r w:rsidRPr="006A2D3A">
        <w:rPr>
          <w:rFonts w:ascii="Times New Roman" w:eastAsia="SimSun" w:hAnsi="Times New Roman"/>
          <w:lang w:eastAsia="zh-CN"/>
        </w:rPr>
        <w:t>из бересты в количестве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Pr="006A2D3A">
        <w:rPr>
          <w:rFonts w:ascii="Times New Roman" w:eastAsia="SimSun" w:hAnsi="Times New Roman"/>
          <w:lang w:eastAsia="zh-CN"/>
        </w:rPr>
        <w:t>- 13 ед.,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Pr="006A2D3A">
        <w:rPr>
          <w:rFonts w:ascii="Times New Roman" w:eastAsia="SimSun" w:hAnsi="Times New Roman"/>
          <w:lang w:eastAsia="zh-CN"/>
        </w:rPr>
        <w:t>изделия из металла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Pr="006A2D3A">
        <w:rPr>
          <w:rFonts w:ascii="Times New Roman" w:eastAsia="SimSun" w:hAnsi="Times New Roman"/>
          <w:lang w:eastAsia="zh-CN"/>
        </w:rPr>
        <w:t>- 20 ед., традиционная</w:t>
      </w:r>
      <w:r w:rsidR="003F24DA">
        <w:rPr>
          <w:rFonts w:ascii="Times New Roman" w:eastAsia="SimSun" w:hAnsi="Times New Roman"/>
          <w:lang w:eastAsia="zh-CN"/>
        </w:rPr>
        <w:t xml:space="preserve"> одежды и предметы быта </w:t>
      </w:r>
      <w:proofErr w:type="spellStart"/>
      <w:r w:rsidR="003F24DA">
        <w:rPr>
          <w:rFonts w:ascii="Times New Roman" w:eastAsia="SimSun" w:hAnsi="Times New Roman"/>
          <w:lang w:eastAsia="zh-CN"/>
        </w:rPr>
        <w:t>салымски</w:t>
      </w:r>
      <w:r w:rsidRPr="006A2D3A">
        <w:rPr>
          <w:rFonts w:ascii="Times New Roman" w:eastAsia="SimSun" w:hAnsi="Times New Roman"/>
          <w:lang w:eastAsia="zh-CN"/>
        </w:rPr>
        <w:t>х</w:t>
      </w:r>
      <w:proofErr w:type="spellEnd"/>
      <w:r w:rsidRPr="006A2D3A">
        <w:rPr>
          <w:rFonts w:ascii="Times New Roman" w:eastAsia="SimSun" w:hAnsi="Times New Roman"/>
          <w:lang w:eastAsia="zh-CN"/>
        </w:rPr>
        <w:t xml:space="preserve"> ханты и русского населения –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Pr="006A2D3A">
        <w:rPr>
          <w:rFonts w:ascii="Times New Roman" w:eastAsia="SimSun" w:hAnsi="Times New Roman"/>
          <w:lang w:eastAsia="zh-CN"/>
        </w:rPr>
        <w:t>30 наименований различных предметов,</w:t>
      </w:r>
      <w:r w:rsidR="00BC37D3">
        <w:rPr>
          <w:rFonts w:ascii="Times New Roman" w:eastAsia="SimSun" w:hAnsi="Times New Roman"/>
          <w:lang w:eastAsia="zh-CN"/>
        </w:rPr>
        <w:t xml:space="preserve"> </w:t>
      </w:r>
      <w:r w:rsidR="00BC37D3">
        <w:rPr>
          <w:rFonts w:ascii="Times New Roman" w:eastAsia="SimSun" w:hAnsi="Times New Roman"/>
          <w:color w:val="000000"/>
          <w:lang w:eastAsia="zh-CN"/>
        </w:rPr>
        <w:t xml:space="preserve">более </w:t>
      </w:r>
      <w:r w:rsidRPr="006A2D3A">
        <w:rPr>
          <w:rFonts w:ascii="Times New Roman" w:eastAsia="SimSun" w:hAnsi="Times New Roman"/>
          <w:color w:val="000000"/>
          <w:lang w:eastAsia="zh-CN"/>
        </w:rPr>
        <w:t>30 ед</w:t>
      </w:r>
      <w:r w:rsidRPr="006A2D3A">
        <w:rPr>
          <w:rFonts w:ascii="Times New Roman" w:hAnsi="Times New Roman"/>
          <w:color w:val="000000"/>
        </w:rPr>
        <w:t>.</w:t>
      </w:r>
      <w:r w:rsidR="00BC37D3">
        <w:rPr>
          <w:rFonts w:ascii="Times New Roman" w:hAnsi="Times New Roman"/>
          <w:color w:val="000000"/>
        </w:rPr>
        <w:t xml:space="preserve"> </w:t>
      </w:r>
      <w:r w:rsidRPr="006A2D3A">
        <w:rPr>
          <w:rFonts w:ascii="Times New Roman" w:eastAsia="SimSun" w:hAnsi="Times New Roman"/>
          <w:color w:val="000000"/>
          <w:lang w:eastAsia="zh-CN"/>
        </w:rPr>
        <w:t>археологических</w:t>
      </w:r>
      <w:r w:rsidRPr="006A2D3A">
        <w:rPr>
          <w:rFonts w:ascii="Times New Roman" w:hAnsi="Times New Roman"/>
          <w:color w:val="000000"/>
        </w:rPr>
        <w:t xml:space="preserve"> керамических фрагментов</w:t>
      </w:r>
      <w:r w:rsidRPr="006A2D3A">
        <w:rPr>
          <w:rFonts w:ascii="Times New Roman" w:eastAsia="SimSun" w:hAnsi="Times New Roman"/>
          <w:color w:val="000000"/>
          <w:lang w:eastAsia="zh-CN"/>
        </w:rPr>
        <w:t xml:space="preserve"> датируемых </w:t>
      </w:r>
      <w:r w:rsidRPr="006A2D3A">
        <w:rPr>
          <w:rFonts w:ascii="Times New Roman" w:eastAsia="SimSun" w:hAnsi="Times New Roman"/>
          <w:color w:val="000000"/>
          <w:lang w:val="en-US" w:eastAsia="zh-CN"/>
        </w:rPr>
        <w:t>XVII</w:t>
      </w:r>
      <w:r w:rsidRPr="006A2D3A">
        <w:rPr>
          <w:rFonts w:ascii="Times New Roman" w:eastAsia="SimSun" w:hAnsi="Times New Roman"/>
          <w:color w:val="000000"/>
          <w:lang w:eastAsia="zh-CN"/>
        </w:rPr>
        <w:t>-</w:t>
      </w:r>
      <w:r w:rsidRPr="006A2D3A">
        <w:rPr>
          <w:rFonts w:ascii="Times New Roman" w:eastAsia="SimSun" w:hAnsi="Times New Roman"/>
          <w:color w:val="000000"/>
          <w:lang w:val="en-US" w:eastAsia="zh-CN"/>
        </w:rPr>
        <w:t>XIX</w:t>
      </w:r>
      <w:r w:rsidRPr="006A2D3A">
        <w:rPr>
          <w:rFonts w:ascii="Times New Roman" w:eastAsia="SimSun" w:hAnsi="Times New Roman"/>
          <w:color w:val="000000"/>
          <w:lang w:eastAsia="zh-CN"/>
        </w:rPr>
        <w:t xml:space="preserve"> </w:t>
      </w:r>
      <w:r w:rsidR="003F24DA">
        <w:rPr>
          <w:rFonts w:ascii="Times New Roman" w:eastAsia="SimSun" w:hAnsi="Times New Roman"/>
          <w:color w:val="000000"/>
          <w:lang w:eastAsia="zh-CN"/>
        </w:rPr>
        <w:t>в</w:t>
      </w:r>
      <w:r w:rsidRPr="006A2D3A">
        <w:rPr>
          <w:rFonts w:ascii="Times New Roman" w:eastAsia="SimSun" w:hAnsi="Times New Roman"/>
          <w:color w:val="000000"/>
          <w:lang w:eastAsia="zh-CN"/>
        </w:rPr>
        <w:t>в.</w:t>
      </w:r>
    </w:p>
    <w:p w14:paraId="031FEEA2" w14:textId="77777777" w:rsidR="001E3FDD" w:rsidRDefault="00BC37D3" w:rsidP="0072642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eastAsia="SimSun" w:hAnsi="Times New Roman"/>
          <w:lang w:eastAsia="zh-CN"/>
        </w:rPr>
        <w:tab/>
      </w:r>
      <w:r w:rsidR="005A3D9E" w:rsidRPr="006A2D3A">
        <w:rPr>
          <w:rFonts w:ascii="Times New Roman" w:hAnsi="Times New Roman"/>
          <w:color w:val="000000"/>
        </w:rPr>
        <w:t>Изуче</w:t>
      </w:r>
      <w:r w:rsidR="004F7591">
        <w:rPr>
          <w:rFonts w:ascii="Times New Roman" w:hAnsi="Times New Roman"/>
          <w:color w:val="000000"/>
        </w:rPr>
        <w:t>ны артефакты текстиля, предметы</w:t>
      </w:r>
      <w:r w:rsidR="005A3D9E" w:rsidRPr="006A2D3A">
        <w:rPr>
          <w:rFonts w:ascii="Times New Roman" w:hAnsi="Times New Roman"/>
          <w:color w:val="000000"/>
        </w:rPr>
        <w:t xml:space="preserve"> одежды: кожаной обуви, рукавиц, чулок, керамики, бересты и металла. В процессе работы получены сведения по относительно слабой изученности темы - «Археологический текстиль». Новые материалы помогут в дальнейшей работе по реконструкции текстиля и предметов одежды русского населения Западной Сибири </w:t>
      </w:r>
      <w:r w:rsidR="005A3D9E" w:rsidRPr="006A2D3A">
        <w:rPr>
          <w:rFonts w:ascii="Times New Roman" w:hAnsi="Times New Roman"/>
          <w:color w:val="000000"/>
          <w:lang w:val="en-US"/>
        </w:rPr>
        <w:t>XVII</w:t>
      </w:r>
      <w:r w:rsidR="005A3D9E" w:rsidRPr="006A2D3A">
        <w:rPr>
          <w:rFonts w:ascii="Times New Roman" w:hAnsi="Times New Roman"/>
          <w:color w:val="000000"/>
        </w:rPr>
        <w:t xml:space="preserve"> в.</w:t>
      </w:r>
      <w:r w:rsidR="00726CB8">
        <w:rPr>
          <w:rFonts w:ascii="Times New Roman" w:hAnsi="Times New Roman"/>
          <w:color w:val="000000"/>
        </w:rPr>
        <w:t xml:space="preserve"> </w:t>
      </w:r>
      <w:r w:rsidRPr="00726CB8">
        <w:rPr>
          <w:rFonts w:ascii="Times New Roman" w:hAnsi="Times New Roman"/>
          <w:color w:val="000000"/>
        </w:rPr>
        <w:t>П</w:t>
      </w:r>
      <w:r w:rsidR="005A3D9E" w:rsidRPr="00726CB8">
        <w:rPr>
          <w:rFonts w:ascii="Times New Roman" w:hAnsi="Times New Roman"/>
          <w:color w:val="000000"/>
        </w:rPr>
        <w:t>о итогам экспедиции было описано – 201 ед.</w:t>
      </w:r>
      <w:r w:rsidRPr="00726CB8">
        <w:rPr>
          <w:rFonts w:ascii="Times New Roman" w:hAnsi="Times New Roman"/>
          <w:color w:val="000000"/>
        </w:rPr>
        <w:t xml:space="preserve"> </w:t>
      </w:r>
      <w:r w:rsidR="005A3D9E" w:rsidRPr="00726CB8">
        <w:rPr>
          <w:rFonts w:ascii="Times New Roman" w:hAnsi="Times New Roman"/>
          <w:color w:val="000000"/>
        </w:rPr>
        <w:t xml:space="preserve">Изученные предметы датируются </w:t>
      </w:r>
      <w:r w:rsidR="005A3D9E" w:rsidRPr="00726CB8">
        <w:rPr>
          <w:rFonts w:ascii="Times New Roman" w:hAnsi="Times New Roman"/>
          <w:color w:val="000000"/>
          <w:lang w:val="en-US"/>
        </w:rPr>
        <w:t>XVII</w:t>
      </w:r>
      <w:r w:rsidR="005A3D9E" w:rsidRPr="00726CB8">
        <w:rPr>
          <w:rFonts w:ascii="Times New Roman" w:hAnsi="Times New Roman"/>
          <w:color w:val="000000"/>
        </w:rPr>
        <w:t xml:space="preserve"> -</w:t>
      </w:r>
      <w:r w:rsidR="005A3D9E" w:rsidRPr="00726CB8">
        <w:rPr>
          <w:rFonts w:ascii="Times New Roman" w:hAnsi="Times New Roman"/>
          <w:color w:val="000000"/>
          <w:lang w:val="en-US"/>
        </w:rPr>
        <w:t>XIX</w:t>
      </w:r>
      <w:r w:rsidR="005A3D9E" w:rsidRPr="00726CB8">
        <w:rPr>
          <w:rFonts w:ascii="Times New Roman" w:hAnsi="Times New Roman"/>
          <w:color w:val="000000"/>
        </w:rPr>
        <w:t xml:space="preserve"> вв. </w:t>
      </w:r>
    </w:p>
    <w:p w14:paraId="7B127B6A" w14:textId="77777777" w:rsidR="0046741E" w:rsidRPr="00726427" w:rsidRDefault="0046741E" w:rsidP="00726427">
      <w:pPr>
        <w:jc w:val="both"/>
        <w:rPr>
          <w:rFonts w:ascii="Times New Roman" w:eastAsia="SimSun" w:hAnsi="Times New Roman"/>
          <w:lang w:eastAsia="zh-CN"/>
        </w:rPr>
      </w:pPr>
    </w:p>
    <w:p w14:paraId="0F15850E" w14:textId="77777777" w:rsidR="00BD17B0" w:rsidRPr="004F0534" w:rsidRDefault="00BD17B0" w:rsidP="00BD17B0">
      <w:pPr>
        <w:pStyle w:val="a4"/>
        <w:rPr>
          <w:rFonts w:ascii="Times New Roman" w:hAnsi="Times New Roman"/>
          <w:sz w:val="18"/>
          <w:szCs w:val="16"/>
        </w:rPr>
      </w:pPr>
    </w:p>
    <w:p w14:paraId="479E11B9" w14:textId="77777777" w:rsidR="00F02D27" w:rsidRPr="004F0534" w:rsidRDefault="00F02D27" w:rsidP="00F02D27">
      <w:pPr>
        <w:pStyle w:val="a4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14:paraId="161AC36C" w14:textId="77777777" w:rsidR="00000327" w:rsidRPr="004F0534" w:rsidRDefault="00000327" w:rsidP="00F02D27">
      <w:pPr>
        <w:pStyle w:val="a4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14:paraId="1BC7B837" w14:textId="77777777" w:rsidR="00000327" w:rsidRPr="004F0534" w:rsidRDefault="00000327" w:rsidP="00000327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14:paraId="57F2CF60" w14:textId="77777777" w:rsidR="00F02D27" w:rsidRPr="004F0534" w:rsidRDefault="00F02D27" w:rsidP="00F02D27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</w:p>
    <w:p w14:paraId="190A74F6" w14:textId="77777777" w:rsidR="004E210B" w:rsidRPr="004F0534" w:rsidRDefault="000E60E8" w:rsidP="00F02D27">
      <w:pPr>
        <w:jc w:val="both"/>
        <w:rPr>
          <w:rFonts w:ascii="Times New Roman" w:hAnsi="Times New Roman"/>
          <w:sz w:val="28"/>
        </w:rPr>
      </w:pPr>
      <w:r w:rsidRPr="004F0534">
        <w:rPr>
          <w:rFonts w:ascii="Times New Roman" w:hAnsi="Times New Roman"/>
          <w:color w:val="000000"/>
          <w:sz w:val="28"/>
        </w:rPr>
        <w:tab/>
      </w:r>
    </w:p>
    <w:p w14:paraId="4135C81A" w14:textId="77777777" w:rsidR="004E210B" w:rsidRPr="004F0534" w:rsidRDefault="004E210B" w:rsidP="00CF08F8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474A52E7" w14:textId="77777777" w:rsidR="00F02D27" w:rsidRPr="004F0534" w:rsidRDefault="00F02D27" w:rsidP="00CF08F8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095B505F" w14:textId="77777777" w:rsidR="00F02D27" w:rsidRPr="004F0534" w:rsidRDefault="00F02D27" w:rsidP="00CF08F8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0F2707EF" w14:textId="77777777" w:rsidR="00F02D27" w:rsidRPr="004F0534" w:rsidRDefault="00F02D27" w:rsidP="00CF08F8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676810DF" w14:textId="77777777" w:rsidR="00F02D27" w:rsidRPr="004F0534" w:rsidRDefault="00F02D27" w:rsidP="00CF08F8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1E5C2BEE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510E1909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24E3445D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3DC2724F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67A82853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391FDA02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15FB611C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67C9359A" w14:textId="77777777" w:rsidR="00F02D27" w:rsidRDefault="00F02D27" w:rsidP="00CF08F8">
      <w:pPr>
        <w:pStyle w:val="a4"/>
        <w:jc w:val="both"/>
        <w:rPr>
          <w:rFonts w:ascii="Times New Roman" w:hAnsi="Times New Roman"/>
          <w:szCs w:val="24"/>
        </w:rPr>
      </w:pPr>
    </w:p>
    <w:p w14:paraId="2D1A4B42" w14:textId="77777777" w:rsidR="00F02D27" w:rsidRPr="001873E0" w:rsidRDefault="00F02D27" w:rsidP="00CF08F8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sectPr w:rsidR="00F02D27" w:rsidRPr="001873E0" w:rsidSect="006D7C4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1910" w14:textId="77777777" w:rsidR="00632F43" w:rsidRDefault="00632F43" w:rsidP="00C9523A">
      <w:r>
        <w:separator/>
      </w:r>
    </w:p>
  </w:endnote>
  <w:endnote w:type="continuationSeparator" w:id="0">
    <w:p w14:paraId="1E2B10A5" w14:textId="77777777" w:rsidR="00632F43" w:rsidRDefault="00632F43" w:rsidP="00C9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573D" w14:textId="77777777" w:rsidR="00632F43" w:rsidRDefault="00632F43" w:rsidP="00C9523A">
      <w:r>
        <w:separator/>
      </w:r>
    </w:p>
  </w:footnote>
  <w:footnote w:type="continuationSeparator" w:id="0">
    <w:p w14:paraId="608667C3" w14:textId="77777777" w:rsidR="00632F43" w:rsidRDefault="00632F43" w:rsidP="00C9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DA028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636118"/>
    <w:multiLevelType w:val="hybridMultilevel"/>
    <w:tmpl w:val="2A6CC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61E8"/>
    <w:multiLevelType w:val="hybridMultilevel"/>
    <w:tmpl w:val="EDFEE8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3406894"/>
    <w:multiLevelType w:val="hybridMultilevel"/>
    <w:tmpl w:val="1BC8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39B8"/>
    <w:multiLevelType w:val="hybridMultilevel"/>
    <w:tmpl w:val="A3CE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43D3"/>
    <w:multiLevelType w:val="hybridMultilevel"/>
    <w:tmpl w:val="C21645E2"/>
    <w:lvl w:ilvl="0" w:tplc="844A7688">
      <w:start w:val="6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916B8"/>
    <w:multiLevelType w:val="hybridMultilevel"/>
    <w:tmpl w:val="0DB05FE2"/>
    <w:lvl w:ilvl="0" w:tplc="C8283DB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D56C30"/>
    <w:multiLevelType w:val="hybridMultilevel"/>
    <w:tmpl w:val="7960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75BD"/>
    <w:multiLevelType w:val="hybridMultilevel"/>
    <w:tmpl w:val="4A6E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B3697"/>
    <w:multiLevelType w:val="hybridMultilevel"/>
    <w:tmpl w:val="00B0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44BA5"/>
    <w:multiLevelType w:val="hybridMultilevel"/>
    <w:tmpl w:val="39B6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79B3"/>
    <w:multiLevelType w:val="hybridMultilevel"/>
    <w:tmpl w:val="8E1A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38BF"/>
    <w:multiLevelType w:val="hybridMultilevel"/>
    <w:tmpl w:val="6E0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D329E"/>
    <w:multiLevelType w:val="hybridMultilevel"/>
    <w:tmpl w:val="29E6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7472"/>
    <w:multiLevelType w:val="hybridMultilevel"/>
    <w:tmpl w:val="24B810D2"/>
    <w:lvl w:ilvl="0" w:tplc="A89CE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867B5"/>
    <w:multiLevelType w:val="hybridMultilevel"/>
    <w:tmpl w:val="B712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967DE"/>
    <w:multiLevelType w:val="hybridMultilevel"/>
    <w:tmpl w:val="D512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413E"/>
    <w:multiLevelType w:val="hybridMultilevel"/>
    <w:tmpl w:val="6C80061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34554C55"/>
    <w:multiLevelType w:val="hybridMultilevel"/>
    <w:tmpl w:val="F7E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80885"/>
    <w:multiLevelType w:val="hybridMultilevel"/>
    <w:tmpl w:val="3184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0852"/>
    <w:multiLevelType w:val="hybridMultilevel"/>
    <w:tmpl w:val="A7EC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1EB8"/>
    <w:multiLevelType w:val="hybridMultilevel"/>
    <w:tmpl w:val="7D42A8E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FBF4A67"/>
    <w:multiLevelType w:val="hybridMultilevel"/>
    <w:tmpl w:val="24183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0C5205"/>
    <w:multiLevelType w:val="hybridMultilevel"/>
    <w:tmpl w:val="0898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5631A"/>
    <w:multiLevelType w:val="hybridMultilevel"/>
    <w:tmpl w:val="69A0B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B3E15"/>
    <w:multiLevelType w:val="hybridMultilevel"/>
    <w:tmpl w:val="DBB6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5209"/>
    <w:multiLevelType w:val="hybridMultilevel"/>
    <w:tmpl w:val="889E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B674A"/>
    <w:multiLevelType w:val="hybridMultilevel"/>
    <w:tmpl w:val="23246988"/>
    <w:lvl w:ilvl="0" w:tplc="DCDCA1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F523E5C"/>
    <w:multiLevelType w:val="hybridMultilevel"/>
    <w:tmpl w:val="14206288"/>
    <w:lvl w:ilvl="0" w:tplc="5E38EF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B0624"/>
    <w:multiLevelType w:val="hybridMultilevel"/>
    <w:tmpl w:val="A8288DFC"/>
    <w:lvl w:ilvl="0" w:tplc="00A07C9A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61F2"/>
    <w:multiLevelType w:val="hybridMultilevel"/>
    <w:tmpl w:val="9102A056"/>
    <w:lvl w:ilvl="0" w:tplc="85C8C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74E67"/>
    <w:multiLevelType w:val="hybridMultilevel"/>
    <w:tmpl w:val="011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536F"/>
    <w:multiLevelType w:val="hybridMultilevel"/>
    <w:tmpl w:val="B0DA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13172"/>
    <w:multiLevelType w:val="hybridMultilevel"/>
    <w:tmpl w:val="7C66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718DF"/>
    <w:multiLevelType w:val="hybridMultilevel"/>
    <w:tmpl w:val="ADD0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5D2"/>
    <w:multiLevelType w:val="hybridMultilevel"/>
    <w:tmpl w:val="948C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17E1A"/>
    <w:multiLevelType w:val="hybridMultilevel"/>
    <w:tmpl w:val="0764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D6BCB"/>
    <w:multiLevelType w:val="hybridMultilevel"/>
    <w:tmpl w:val="A308EBD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8" w15:restartNumberingAfterBreak="0">
    <w:nsid w:val="6392369F"/>
    <w:multiLevelType w:val="hybridMultilevel"/>
    <w:tmpl w:val="4DA64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D02E52"/>
    <w:multiLevelType w:val="hybridMultilevel"/>
    <w:tmpl w:val="59FC8C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D00ED9"/>
    <w:multiLevelType w:val="hybridMultilevel"/>
    <w:tmpl w:val="EC0AE8CC"/>
    <w:lvl w:ilvl="0" w:tplc="65EED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CD45967"/>
    <w:multiLevelType w:val="hybridMultilevel"/>
    <w:tmpl w:val="22D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77DF5"/>
    <w:multiLevelType w:val="hybridMultilevel"/>
    <w:tmpl w:val="F652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20CC3"/>
    <w:multiLevelType w:val="hybridMultilevel"/>
    <w:tmpl w:val="DC52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95954"/>
    <w:multiLevelType w:val="hybridMultilevel"/>
    <w:tmpl w:val="55A284BC"/>
    <w:lvl w:ilvl="0" w:tplc="89087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F18C3"/>
    <w:multiLevelType w:val="hybridMultilevel"/>
    <w:tmpl w:val="45B4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0C38"/>
    <w:multiLevelType w:val="hybridMultilevel"/>
    <w:tmpl w:val="2376D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5F372C"/>
    <w:multiLevelType w:val="hybridMultilevel"/>
    <w:tmpl w:val="C2F6F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8"/>
  </w:num>
  <w:num w:numId="4">
    <w:abstractNumId w:val="16"/>
  </w:num>
  <w:num w:numId="5">
    <w:abstractNumId w:val="20"/>
  </w:num>
  <w:num w:numId="6">
    <w:abstractNumId w:val="4"/>
  </w:num>
  <w:num w:numId="7">
    <w:abstractNumId w:val="23"/>
  </w:num>
  <w:num w:numId="8">
    <w:abstractNumId w:val="45"/>
  </w:num>
  <w:num w:numId="9">
    <w:abstractNumId w:val="46"/>
  </w:num>
  <w:num w:numId="10">
    <w:abstractNumId w:val="42"/>
  </w:num>
  <w:num w:numId="11">
    <w:abstractNumId w:val="31"/>
  </w:num>
  <w:num w:numId="12">
    <w:abstractNumId w:val="30"/>
  </w:num>
  <w:num w:numId="13">
    <w:abstractNumId w:val="5"/>
  </w:num>
  <w:num w:numId="14">
    <w:abstractNumId w:val="44"/>
  </w:num>
  <w:num w:numId="15">
    <w:abstractNumId w:val="1"/>
  </w:num>
  <w:num w:numId="16">
    <w:abstractNumId w:val="6"/>
  </w:num>
  <w:num w:numId="17">
    <w:abstractNumId w:val="40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1" w:firstLine="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37"/>
  </w:num>
  <w:num w:numId="21">
    <w:abstractNumId w:val="2"/>
  </w:num>
  <w:num w:numId="22">
    <w:abstractNumId w:val="17"/>
  </w:num>
  <w:num w:numId="23">
    <w:abstractNumId w:val="34"/>
  </w:num>
  <w:num w:numId="24">
    <w:abstractNumId w:val="15"/>
  </w:num>
  <w:num w:numId="25">
    <w:abstractNumId w:val="8"/>
  </w:num>
  <w:num w:numId="26">
    <w:abstractNumId w:val="38"/>
  </w:num>
  <w:num w:numId="27">
    <w:abstractNumId w:val="41"/>
  </w:num>
  <w:num w:numId="28">
    <w:abstractNumId w:val="22"/>
  </w:num>
  <w:num w:numId="29">
    <w:abstractNumId w:val="19"/>
  </w:num>
  <w:num w:numId="30">
    <w:abstractNumId w:val="9"/>
  </w:num>
  <w:num w:numId="31">
    <w:abstractNumId w:val="12"/>
  </w:num>
  <w:num w:numId="32">
    <w:abstractNumId w:val="25"/>
  </w:num>
  <w:num w:numId="33">
    <w:abstractNumId w:val="21"/>
  </w:num>
  <w:num w:numId="34">
    <w:abstractNumId w:val="29"/>
  </w:num>
  <w:num w:numId="35">
    <w:abstractNumId w:val="7"/>
  </w:num>
  <w:num w:numId="36">
    <w:abstractNumId w:val="13"/>
  </w:num>
  <w:num w:numId="37">
    <w:abstractNumId w:val="26"/>
  </w:num>
  <w:num w:numId="38">
    <w:abstractNumId w:val="18"/>
  </w:num>
  <w:num w:numId="39">
    <w:abstractNumId w:val="10"/>
  </w:num>
  <w:num w:numId="40">
    <w:abstractNumId w:val="11"/>
  </w:num>
  <w:num w:numId="41">
    <w:abstractNumId w:val="3"/>
  </w:num>
  <w:num w:numId="42">
    <w:abstractNumId w:val="36"/>
  </w:num>
  <w:num w:numId="43">
    <w:abstractNumId w:val="32"/>
  </w:num>
  <w:num w:numId="44">
    <w:abstractNumId w:val="33"/>
  </w:num>
  <w:num w:numId="45">
    <w:abstractNumId w:val="43"/>
  </w:num>
  <w:num w:numId="46">
    <w:abstractNumId w:val="47"/>
  </w:num>
  <w:num w:numId="47">
    <w:abstractNumId w:val="35"/>
  </w:num>
  <w:num w:numId="48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19"/>
    <w:rsid w:val="00000327"/>
    <w:rsid w:val="0000056D"/>
    <w:rsid w:val="000055C6"/>
    <w:rsid w:val="0000585B"/>
    <w:rsid w:val="00006F1C"/>
    <w:rsid w:val="00012C80"/>
    <w:rsid w:val="00014C5A"/>
    <w:rsid w:val="000201CB"/>
    <w:rsid w:val="000211EA"/>
    <w:rsid w:val="0002202B"/>
    <w:rsid w:val="000256F9"/>
    <w:rsid w:val="00031B76"/>
    <w:rsid w:val="00031D59"/>
    <w:rsid w:val="0003217C"/>
    <w:rsid w:val="00032AC8"/>
    <w:rsid w:val="0003379C"/>
    <w:rsid w:val="00033903"/>
    <w:rsid w:val="000347A8"/>
    <w:rsid w:val="00035C5A"/>
    <w:rsid w:val="00044F43"/>
    <w:rsid w:val="000469AC"/>
    <w:rsid w:val="00051E5A"/>
    <w:rsid w:val="0005407E"/>
    <w:rsid w:val="00054C96"/>
    <w:rsid w:val="00060768"/>
    <w:rsid w:val="00064849"/>
    <w:rsid w:val="0006634F"/>
    <w:rsid w:val="000705DF"/>
    <w:rsid w:val="00071767"/>
    <w:rsid w:val="0007456E"/>
    <w:rsid w:val="00075263"/>
    <w:rsid w:val="0007735E"/>
    <w:rsid w:val="0008078D"/>
    <w:rsid w:val="00092173"/>
    <w:rsid w:val="00092E7F"/>
    <w:rsid w:val="00093926"/>
    <w:rsid w:val="00094045"/>
    <w:rsid w:val="000A07EF"/>
    <w:rsid w:val="000A084B"/>
    <w:rsid w:val="000A0F96"/>
    <w:rsid w:val="000A2D19"/>
    <w:rsid w:val="000A48E4"/>
    <w:rsid w:val="000A6F06"/>
    <w:rsid w:val="000C58BA"/>
    <w:rsid w:val="000D103A"/>
    <w:rsid w:val="000D3515"/>
    <w:rsid w:val="000D3DD9"/>
    <w:rsid w:val="000D68BB"/>
    <w:rsid w:val="000D6AAE"/>
    <w:rsid w:val="000E1DCD"/>
    <w:rsid w:val="000E60E8"/>
    <w:rsid w:val="00100B9B"/>
    <w:rsid w:val="00116839"/>
    <w:rsid w:val="0012170D"/>
    <w:rsid w:val="001231C2"/>
    <w:rsid w:val="0013068E"/>
    <w:rsid w:val="00130DD4"/>
    <w:rsid w:val="00132D25"/>
    <w:rsid w:val="00135169"/>
    <w:rsid w:val="00136A18"/>
    <w:rsid w:val="00137883"/>
    <w:rsid w:val="00140FC8"/>
    <w:rsid w:val="0014213F"/>
    <w:rsid w:val="00142CF5"/>
    <w:rsid w:val="00145543"/>
    <w:rsid w:val="00146525"/>
    <w:rsid w:val="00146966"/>
    <w:rsid w:val="00150F61"/>
    <w:rsid w:val="00151641"/>
    <w:rsid w:val="001534BD"/>
    <w:rsid w:val="001603B7"/>
    <w:rsid w:val="00160EF1"/>
    <w:rsid w:val="00164A35"/>
    <w:rsid w:val="001661BD"/>
    <w:rsid w:val="00166483"/>
    <w:rsid w:val="001666A4"/>
    <w:rsid w:val="001676B7"/>
    <w:rsid w:val="00167961"/>
    <w:rsid w:val="0017038B"/>
    <w:rsid w:val="00170A4A"/>
    <w:rsid w:val="0017136A"/>
    <w:rsid w:val="0017332F"/>
    <w:rsid w:val="001749E7"/>
    <w:rsid w:val="00174F3C"/>
    <w:rsid w:val="00175E81"/>
    <w:rsid w:val="00176BBD"/>
    <w:rsid w:val="00176D0C"/>
    <w:rsid w:val="001803DE"/>
    <w:rsid w:val="00180F14"/>
    <w:rsid w:val="0018477D"/>
    <w:rsid w:val="001873E0"/>
    <w:rsid w:val="00187914"/>
    <w:rsid w:val="0019005F"/>
    <w:rsid w:val="001901C3"/>
    <w:rsid w:val="0019426F"/>
    <w:rsid w:val="001954F0"/>
    <w:rsid w:val="0019632F"/>
    <w:rsid w:val="00197776"/>
    <w:rsid w:val="00197B35"/>
    <w:rsid w:val="001A002E"/>
    <w:rsid w:val="001A03A9"/>
    <w:rsid w:val="001A17DD"/>
    <w:rsid w:val="001A33AD"/>
    <w:rsid w:val="001A419B"/>
    <w:rsid w:val="001A743E"/>
    <w:rsid w:val="001A7FE8"/>
    <w:rsid w:val="001B0DA3"/>
    <w:rsid w:val="001B18DD"/>
    <w:rsid w:val="001B1EAB"/>
    <w:rsid w:val="001B5632"/>
    <w:rsid w:val="001C0696"/>
    <w:rsid w:val="001C1B5F"/>
    <w:rsid w:val="001C5542"/>
    <w:rsid w:val="001D1E60"/>
    <w:rsid w:val="001D3724"/>
    <w:rsid w:val="001D3A50"/>
    <w:rsid w:val="001D3C91"/>
    <w:rsid w:val="001D4D6A"/>
    <w:rsid w:val="001E2050"/>
    <w:rsid w:val="001E235F"/>
    <w:rsid w:val="001E3FDD"/>
    <w:rsid w:val="001E541B"/>
    <w:rsid w:val="001E5F8B"/>
    <w:rsid w:val="001E72EE"/>
    <w:rsid w:val="001F309E"/>
    <w:rsid w:val="001F3352"/>
    <w:rsid w:val="001F58F5"/>
    <w:rsid w:val="001F5A6C"/>
    <w:rsid w:val="002038BF"/>
    <w:rsid w:val="0020392E"/>
    <w:rsid w:val="00203C59"/>
    <w:rsid w:val="00205138"/>
    <w:rsid w:val="002067E1"/>
    <w:rsid w:val="0020727D"/>
    <w:rsid w:val="00207C68"/>
    <w:rsid w:val="0021157B"/>
    <w:rsid w:val="00213204"/>
    <w:rsid w:val="00216A7C"/>
    <w:rsid w:val="0022320D"/>
    <w:rsid w:val="002237C7"/>
    <w:rsid w:val="002337D4"/>
    <w:rsid w:val="00235D72"/>
    <w:rsid w:val="00237E4C"/>
    <w:rsid w:val="002403EB"/>
    <w:rsid w:val="00241B54"/>
    <w:rsid w:val="002443B1"/>
    <w:rsid w:val="00247110"/>
    <w:rsid w:val="00247EDF"/>
    <w:rsid w:val="002503F4"/>
    <w:rsid w:val="00257DB4"/>
    <w:rsid w:val="00260588"/>
    <w:rsid w:val="00261BD8"/>
    <w:rsid w:val="0026208F"/>
    <w:rsid w:val="0026297D"/>
    <w:rsid w:val="00263F0B"/>
    <w:rsid w:val="00265E17"/>
    <w:rsid w:val="00266CC3"/>
    <w:rsid w:val="0026722A"/>
    <w:rsid w:val="0027005E"/>
    <w:rsid w:val="00276E28"/>
    <w:rsid w:val="0028291C"/>
    <w:rsid w:val="00283E8C"/>
    <w:rsid w:val="002842C2"/>
    <w:rsid w:val="00287F12"/>
    <w:rsid w:val="002929F2"/>
    <w:rsid w:val="002A0748"/>
    <w:rsid w:val="002A1057"/>
    <w:rsid w:val="002A11CA"/>
    <w:rsid w:val="002A4249"/>
    <w:rsid w:val="002B5802"/>
    <w:rsid w:val="002B58E6"/>
    <w:rsid w:val="002C0138"/>
    <w:rsid w:val="002C3D09"/>
    <w:rsid w:val="002C5D07"/>
    <w:rsid w:val="002C66A4"/>
    <w:rsid w:val="002C7EA2"/>
    <w:rsid w:val="002D0606"/>
    <w:rsid w:val="002D29A2"/>
    <w:rsid w:val="002D5214"/>
    <w:rsid w:val="002D657E"/>
    <w:rsid w:val="002D7B76"/>
    <w:rsid w:val="002E12D8"/>
    <w:rsid w:val="002E3A8B"/>
    <w:rsid w:val="002F1462"/>
    <w:rsid w:val="002F16E5"/>
    <w:rsid w:val="002F1EE7"/>
    <w:rsid w:val="002F21F9"/>
    <w:rsid w:val="002F395C"/>
    <w:rsid w:val="002F3E37"/>
    <w:rsid w:val="002F6E72"/>
    <w:rsid w:val="002F6FA1"/>
    <w:rsid w:val="002F7D88"/>
    <w:rsid w:val="00304C00"/>
    <w:rsid w:val="003057B8"/>
    <w:rsid w:val="00310327"/>
    <w:rsid w:val="003115AC"/>
    <w:rsid w:val="00312EB0"/>
    <w:rsid w:val="00314AA8"/>
    <w:rsid w:val="00315717"/>
    <w:rsid w:val="003158A5"/>
    <w:rsid w:val="00315D83"/>
    <w:rsid w:val="003231E7"/>
    <w:rsid w:val="00323439"/>
    <w:rsid w:val="0032479F"/>
    <w:rsid w:val="00325A61"/>
    <w:rsid w:val="003346D2"/>
    <w:rsid w:val="00342C1A"/>
    <w:rsid w:val="00354ACC"/>
    <w:rsid w:val="003601D7"/>
    <w:rsid w:val="00361DF2"/>
    <w:rsid w:val="00362639"/>
    <w:rsid w:val="00362771"/>
    <w:rsid w:val="00363711"/>
    <w:rsid w:val="00365A83"/>
    <w:rsid w:val="00376A0C"/>
    <w:rsid w:val="00381A8F"/>
    <w:rsid w:val="003837D2"/>
    <w:rsid w:val="00383B32"/>
    <w:rsid w:val="00386D62"/>
    <w:rsid w:val="00393A6C"/>
    <w:rsid w:val="003A264C"/>
    <w:rsid w:val="003A2E30"/>
    <w:rsid w:val="003A5ACE"/>
    <w:rsid w:val="003B1126"/>
    <w:rsid w:val="003B3D70"/>
    <w:rsid w:val="003B4113"/>
    <w:rsid w:val="003B7DC7"/>
    <w:rsid w:val="003C01CF"/>
    <w:rsid w:val="003C17DB"/>
    <w:rsid w:val="003C26FA"/>
    <w:rsid w:val="003C365B"/>
    <w:rsid w:val="003C624F"/>
    <w:rsid w:val="003C7D2D"/>
    <w:rsid w:val="003D1C75"/>
    <w:rsid w:val="003E20FF"/>
    <w:rsid w:val="003E5621"/>
    <w:rsid w:val="003E5A3B"/>
    <w:rsid w:val="003E79A1"/>
    <w:rsid w:val="003F24DA"/>
    <w:rsid w:val="003F4A09"/>
    <w:rsid w:val="00403FCB"/>
    <w:rsid w:val="004045CE"/>
    <w:rsid w:val="00405C91"/>
    <w:rsid w:val="004072F4"/>
    <w:rsid w:val="00410E9E"/>
    <w:rsid w:val="00413247"/>
    <w:rsid w:val="00414FE4"/>
    <w:rsid w:val="00420FF2"/>
    <w:rsid w:val="00430336"/>
    <w:rsid w:val="004317BA"/>
    <w:rsid w:val="0043373F"/>
    <w:rsid w:val="004338FC"/>
    <w:rsid w:val="00433CA6"/>
    <w:rsid w:val="00433D8B"/>
    <w:rsid w:val="0043586A"/>
    <w:rsid w:val="00435961"/>
    <w:rsid w:val="004378CE"/>
    <w:rsid w:val="00441D86"/>
    <w:rsid w:val="004439D6"/>
    <w:rsid w:val="00444B68"/>
    <w:rsid w:val="0045160D"/>
    <w:rsid w:val="0045163C"/>
    <w:rsid w:val="00452640"/>
    <w:rsid w:val="00463F49"/>
    <w:rsid w:val="00464026"/>
    <w:rsid w:val="004664D8"/>
    <w:rsid w:val="0046741E"/>
    <w:rsid w:val="00472120"/>
    <w:rsid w:val="00473315"/>
    <w:rsid w:val="0047459B"/>
    <w:rsid w:val="0047468A"/>
    <w:rsid w:val="00474F09"/>
    <w:rsid w:val="00476BD3"/>
    <w:rsid w:val="00476DBE"/>
    <w:rsid w:val="00476F92"/>
    <w:rsid w:val="00477C32"/>
    <w:rsid w:val="00484272"/>
    <w:rsid w:val="00497057"/>
    <w:rsid w:val="004A0F77"/>
    <w:rsid w:val="004A198E"/>
    <w:rsid w:val="004A30DD"/>
    <w:rsid w:val="004A3D45"/>
    <w:rsid w:val="004A55C6"/>
    <w:rsid w:val="004B1192"/>
    <w:rsid w:val="004B61C0"/>
    <w:rsid w:val="004C0CD7"/>
    <w:rsid w:val="004C10FD"/>
    <w:rsid w:val="004C4A02"/>
    <w:rsid w:val="004C5E05"/>
    <w:rsid w:val="004D71B1"/>
    <w:rsid w:val="004D7AE2"/>
    <w:rsid w:val="004E210B"/>
    <w:rsid w:val="004E5A79"/>
    <w:rsid w:val="004E7755"/>
    <w:rsid w:val="004F0534"/>
    <w:rsid w:val="004F127B"/>
    <w:rsid w:val="004F6BD4"/>
    <w:rsid w:val="004F6CAD"/>
    <w:rsid w:val="004F7591"/>
    <w:rsid w:val="005024BF"/>
    <w:rsid w:val="00502E86"/>
    <w:rsid w:val="00504FBA"/>
    <w:rsid w:val="0051068A"/>
    <w:rsid w:val="005212CC"/>
    <w:rsid w:val="005241F6"/>
    <w:rsid w:val="00524574"/>
    <w:rsid w:val="00530915"/>
    <w:rsid w:val="005309B9"/>
    <w:rsid w:val="0053116D"/>
    <w:rsid w:val="005324D3"/>
    <w:rsid w:val="005350E5"/>
    <w:rsid w:val="00536A9B"/>
    <w:rsid w:val="00543C56"/>
    <w:rsid w:val="005457EB"/>
    <w:rsid w:val="00545F75"/>
    <w:rsid w:val="005473BE"/>
    <w:rsid w:val="005520E7"/>
    <w:rsid w:val="005538F9"/>
    <w:rsid w:val="00555F13"/>
    <w:rsid w:val="00555FD7"/>
    <w:rsid w:val="00560622"/>
    <w:rsid w:val="005637FF"/>
    <w:rsid w:val="00565BDA"/>
    <w:rsid w:val="00574F5E"/>
    <w:rsid w:val="005760B7"/>
    <w:rsid w:val="00583350"/>
    <w:rsid w:val="00586C6B"/>
    <w:rsid w:val="005929DF"/>
    <w:rsid w:val="005A0FED"/>
    <w:rsid w:val="005A2DC9"/>
    <w:rsid w:val="005A30DA"/>
    <w:rsid w:val="005A3D9E"/>
    <w:rsid w:val="005A4797"/>
    <w:rsid w:val="005A5231"/>
    <w:rsid w:val="005B132B"/>
    <w:rsid w:val="005B1AC4"/>
    <w:rsid w:val="005B266D"/>
    <w:rsid w:val="005B3D23"/>
    <w:rsid w:val="005B4176"/>
    <w:rsid w:val="005B48BE"/>
    <w:rsid w:val="005B566E"/>
    <w:rsid w:val="005C1DA6"/>
    <w:rsid w:val="005C33E8"/>
    <w:rsid w:val="005C49C3"/>
    <w:rsid w:val="005D39CC"/>
    <w:rsid w:val="005D479D"/>
    <w:rsid w:val="005D7517"/>
    <w:rsid w:val="005D764E"/>
    <w:rsid w:val="005E254E"/>
    <w:rsid w:val="005E2C94"/>
    <w:rsid w:val="005E2F83"/>
    <w:rsid w:val="005E499C"/>
    <w:rsid w:val="005E6436"/>
    <w:rsid w:val="005E7ECF"/>
    <w:rsid w:val="005F014E"/>
    <w:rsid w:val="005F11A1"/>
    <w:rsid w:val="00603306"/>
    <w:rsid w:val="00604613"/>
    <w:rsid w:val="00607545"/>
    <w:rsid w:val="00611843"/>
    <w:rsid w:val="00612320"/>
    <w:rsid w:val="0061416F"/>
    <w:rsid w:val="00615942"/>
    <w:rsid w:val="00616800"/>
    <w:rsid w:val="00616FBB"/>
    <w:rsid w:val="006202F2"/>
    <w:rsid w:val="006224F7"/>
    <w:rsid w:val="00623640"/>
    <w:rsid w:val="006253FD"/>
    <w:rsid w:val="00631841"/>
    <w:rsid w:val="006327BD"/>
    <w:rsid w:val="00632F43"/>
    <w:rsid w:val="00634EB7"/>
    <w:rsid w:val="00635E04"/>
    <w:rsid w:val="0064007C"/>
    <w:rsid w:val="00641EF6"/>
    <w:rsid w:val="006441D6"/>
    <w:rsid w:val="00645964"/>
    <w:rsid w:val="00645FD9"/>
    <w:rsid w:val="0065089E"/>
    <w:rsid w:val="00651E18"/>
    <w:rsid w:val="006532F0"/>
    <w:rsid w:val="00653FB2"/>
    <w:rsid w:val="00655609"/>
    <w:rsid w:val="00655BD8"/>
    <w:rsid w:val="0065716B"/>
    <w:rsid w:val="00660D77"/>
    <w:rsid w:val="00661911"/>
    <w:rsid w:val="006619B4"/>
    <w:rsid w:val="006636E4"/>
    <w:rsid w:val="00665BB8"/>
    <w:rsid w:val="00665D66"/>
    <w:rsid w:val="00671258"/>
    <w:rsid w:val="00673D35"/>
    <w:rsid w:val="00674BFB"/>
    <w:rsid w:val="0067656B"/>
    <w:rsid w:val="00677DEE"/>
    <w:rsid w:val="00683482"/>
    <w:rsid w:val="00683722"/>
    <w:rsid w:val="006864BF"/>
    <w:rsid w:val="00687C2E"/>
    <w:rsid w:val="00694CB2"/>
    <w:rsid w:val="006951DA"/>
    <w:rsid w:val="00695966"/>
    <w:rsid w:val="006960F9"/>
    <w:rsid w:val="006979C1"/>
    <w:rsid w:val="006A2B58"/>
    <w:rsid w:val="006A7D77"/>
    <w:rsid w:val="006B0A39"/>
    <w:rsid w:val="006B214B"/>
    <w:rsid w:val="006B4F19"/>
    <w:rsid w:val="006B7C94"/>
    <w:rsid w:val="006C0BDD"/>
    <w:rsid w:val="006C0CE5"/>
    <w:rsid w:val="006C3242"/>
    <w:rsid w:val="006C7F82"/>
    <w:rsid w:val="006D0F60"/>
    <w:rsid w:val="006D1162"/>
    <w:rsid w:val="006D1F1F"/>
    <w:rsid w:val="006D2CDF"/>
    <w:rsid w:val="006D5A57"/>
    <w:rsid w:val="006D7C49"/>
    <w:rsid w:val="006E0202"/>
    <w:rsid w:val="006E16DD"/>
    <w:rsid w:val="006E1D18"/>
    <w:rsid w:val="006E1E15"/>
    <w:rsid w:val="006E355D"/>
    <w:rsid w:val="006E3D77"/>
    <w:rsid w:val="006E4E96"/>
    <w:rsid w:val="006F1223"/>
    <w:rsid w:val="006F22CE"/>
    <w:rsid w:val="006F4F4B"/>
    <w:rsid w:val="006F6560"/>
    <w:rsid w:val="007036FD"/>
    <w:rsid w:val="00704552"/>
    <w:rsid w:val="007107DC"/>
    <w:rsid w:val="00717902"/>
    <w:rsid w:val="0072431D"/>
    <w:rsid w:val="00726427"/>
    <w:rsid w:val="00726CB8"/>
    <w:rsid w:val="00731E22"/>
    <w:rsid w:val="007447F4"/>
    <w:rsid w:val="00744AAD"/>
    <w:rsid w:val="00745AB7"/>
    <w:rsid w:val="0074710D"/>
    <w:rsid w:val="007516F0"/>
    <w:rsid w:val="007531A1"/>
    <w:rsid w:val="00762A50"/>
    <w:rsid w:val="00777895"/>
    <w:rsid w:val="00780A50"/>
    <w:rsid w:val="007822BF"/>
    <w:rsid w:val="00783A52"/>
    <w:rsid w:val="00784A04"/>
    <w:rsid w:val="00784AF5"/>
    <w:rsid w:val="0078533B"/>
    <w:rsid w:val="007866C7"/>
    <w:rsid w:val="0078782D"/>
    <w:rsid w:val="00787DBE"/>
    <w:rsid w:val="00794B76"/>
    <w:rsid w:val="007A0FD2"/>
    <w:rsid w:val="007B12FD"/>
    <w:rsid w:val="007B40FC"/>
    <w:rsid w:val="007B55DD"/>
    <w:rsid w:val="007B5EFF"/>
    <w:rsid w:val="007B7BF1"/>
    <w:rsid w:val="007C2740"/>
    <w:rsid w:val="007D0F87"/>
    <w:rsid w:val="007D18EB"/>
    <w:rsid w:val="007D1C49"/>
    <w:rsid w:val="007E1A39"/>
    <w:rsid w:val="007E5D8C"/>
    <w:rsid w:val="007F0184"/>
    <w:rsid w:val="007F1612"/>
    <w:rsid w:val="007F4976"/>
    <w:rsid w:val="007F4AB7"/>
    <w:rsid w:val="007F5210"/>
    <w:rsid w:val="008057CE"/>
    <w:rsid w:val="00812010"/>
    <w:rsid w:val="00814004"/>
    <w:rsid w:val="00814BD4"/>
    <w:rsid w:val="008252C5"/>
    <w:rsid w:val="00826C25"/>
    <w:rsid w:val="00830601"/>
    <w:rsid w:val="00832175"/>
    <w:rsid w:val="00832D01"/>
    <w:rsid w:val="00833063"/>
    <w:rsid w:val="0083451C"/>
    <w:rsid w:val="00842188"/>
    <w:rsid w:val="00843B59"/>
    <w:rsid w:val="00854D46"/>
    <w:rsid w:val="00857751"/>
    <w:rsid w:val="00857E0C"/>
    <w:rsid w:val="0086132E"/>
    <w:rsid w:val="00862B38"/>
    <w:rsid w:val="00863527"/>
    <w:rsid w:val="00870A88"/>
    <w:rsid w:val="00871CF2"/>
    <w:rsid w:val="008722F2"/>
    <w:rsid w:val="00872B62"/>
    <w:rsid w:val="008753EA"/>
    <w:rsid w:val="00875CB3"/>
    <w:rsid w:val="00876978"/>
    <w:rsid w:val="00877375"/>
    <w:rsid w:val="008806EE"/>
    <w:rsid w:val="00880CA4"/>
    <w:rsid w:val="00881654"/>
    <w:rsid w:val="00884DA3"/>
    <w:rsid w:val="00885715"/>
    <w:rsid w:val="00885C2E"/>
    <w:rsid w:val="008914A3"/>
    <w:rsid w:val="00893C74"/>
    <w:rsid w:val="008A27D4"/>
    <w:rsid w:val="008A3DE2"/>
    <w:rsid w:val="008A42BE"/>
    <w:rsid w:val="008B0367"/>
    <w:rsid w:val="008B30EB"/>
    <w:rsid w:val="008B4072"/>
    <w:rsid w:val="008B4B4D"/>
    <w:rsid w:val="008B4BD3"/>
    <w:rsid w:val="008B7F3B"/>
    <w:rsid w:val="008C2E1A"/>
    <w:rsid w:val="008C5A10"/>
    <w:rsid w:val="008C755B"/>
    <w:rsid w:val="008C7682"/>
    <w:rsid w:val="008E17A3"/>
    <w:rsid w:val="008E1C7F"/>
    <w:rsid w:val="008E2C33"/>
    <w:rsid w:val="008E47B4"/>
    <w:rsid w:val="008F3DC2"/>
    <w:rsid w:val="0090084F"/>
    <w:rsid w:val="009067ED"/>
    <w:rsid w:val="00910B41"/>
    <w:rsid w:val="00910BDA"/>
    <w:rsid w:val="00911A8A"/>
    <w:rsid w:val="009135C9"/>
    <w:rsid w:val="0091689B"/>
    <w:rsid w:val="009221C3"/>
    <w:rsid w:val="0092494B"/>
    <w:rsid w:val="00925FBD"/>
    <w:rsid w:val="0092676A"/>
    <w:rsid w:val="009276E6"/>
    <w:rsid w:val="0094069C"/>
    <w:rsid w:val="009411DF"/>
    <w:rsid w:val="00941D72"/>
    <w:rsid w:val="00944724"/>
    <w:rsid w:val="00947E6C"/>
    <w:rsid w:val="00952465"/>
    <w:rsid w:val="0095437A"/>
    <w:rsid w:val="0095545C"/>
    <w:rsid w:val="00961E70"/>
    <w:rsid w:val="00965950"/>
    <w:rsid w:val="0096765F"/>
    <w:rsid w:val="00971412"/>
    <w:rsid w:val="00975AC0"/>
    <w:rsid w:val="00976744"/>
    <w:rsid w:val="009772F0"/>
    <w:rsid w:val="00984FE2"/>
    <w:rsid w:val="00986095"/>
    <w:rsid w:val="009868BB"/>
    <w:rsid w:val="009900A7"/>
    <w:rsid w:val="00992ADA"/>
    <w:rsid w:val="009934FE"/>
    <w:rsid w:val="00993D11"/>
    <w:rsid w:val="009958F9"/>
    <w:rsid w:val="00996738"/>
    <w:rsid w:val="00997E66"/>
    <w:rsid w:val="009A0E81"/>
    <w:rsid w:val="009A0FE9"/>
    <w:rsid w:val="009A235C"/>
    <w:rsid w:val="009B0F34"/>
    <w:rsid w:val="009B1734"/>
    <w:rsid w:val="009B523C"/>
    <w:rsid w:val="009B6923"/>
    <w:rsid w:val="009B7F8A"/>
    <w:rsid w:val="009C0EC9"/>
    <w:rsid w:val="009C19AB"/>
    <w:rsid w:val="009C1E27"/>
    <w:rsid w:val="009C5056"/>
    <w:rsid w:val="009D03B1"/>
    <w:rsid w:val="009D0E36"/>
    <w:rsid w:val="009D5FCE"/>
    <w:rsid w:val="009D74FA"/>
    <w:rsid w:val="009E3493"/>
    <w:rsid w:val="009E465C"/>
    <w:rsid w:val="009E5133"/>
    <w:rsid w:val="009F1832"/>
    <w:rsid w:val="00A00719"/>
    <w:rsid w:val="00A03F69"/>
    <w:rsid w:val="00A05474"/>
    <w:rsid w:val="00A05491"/>
    <w:rsid w:val="00A05999"/>
    <w:rsid w:val="00A05BF8"/>
    <w:rsid w:val="00A12405"/>
    <w:rsid w:val="00A14243"/>
    <w:rsid w:val="00A239C7"/>
    <w:rsid w:val="00A268BA"/>
    <w:rsid w:val="00A32D4A"/>
    <w:rsid w:val="00A36BC4"/>
    <w:rsid w:val="00A41787"/>
    <w:rsid w:val="00A43BBB"/>
    <w:rsid w:val="00A45C14"/>
    <w:rsid w:val="00A47D5F"/>
    <w:rsid w:val="00A53DB3"/>
    <w:rsid w:val="00A62DE6"/>
    <w:rsid w:val="00A63F05"/>
    <w:rsid w:val="00A654E6"/>
    <w:rsid w:val="00A66DCB"/>
    <w:rsid w:val="00A71A50"/>
    <w:rsid w:val="00A72E2F"/>
    <w:rsid w:val="00A80ACD"/>
    <w:rsid w:val="00A82EC2"/>
    <w:rsid w:val="00A923F9"/>
    <w:rsid w:val="00AA5217"/>
    <w:rsid w:val="00AA60DB"/>
    <w:rsid w:val="00AA7024"/>
    <w:rsid w:val="00AB33AB"/>
    <w:rsid w:val="00AB3B72"/>
    <w:rsid w:val="00AB5A65"/>
    <w:rsid w:val="00AB6142"/>
    <w:rsid w:val="00AB653F"/>
    <w:rsid w:val="00AB65EF"/>
    <w:rsid w:val="00AC1954"/>
    <w:rsid w:val="00AC7E52"/>
    <w:rsid w:val="00AD222D"/>
    <w:rsid w:val="00AE18CC"/>
    <w:rsid w:val="00AE3908"/>
    <w:rsid w:val="00AE3C52"/>
    <w:rsid w:val="00AE60AE"/>
    <w:rsid w:val="00AF046E"/>
    <w:rsid w:val="00AF2B91"/>
    <w:rsid w:val="00AF2D89"/>
    <w:rsid w:val="00AF4319"/>
    <w:rsid w:val="00AF7D51"/>
    <w:rsid w:val="00B04369"/>
    <w:rsid w:val="00B04666"/>
    <w:rsid w:val="00B07DB4"/>
    <w:rsid w:val="00B122D1"/>
    <w:rsid w:val="00B12EC1"/>
    <w:rsid w:val="00B13D0F"/>
    <w:rsid w:val="00B1574F"/>
    <w:rsid w:val="00B15F91"/>
    <w:rsid w:val="00B206A0"/>
    <w:rsid w:val="00B21336"/>
    <w:rsid w:val="00B223CB"/>
    <w:rsid w:val="00B27DDE"/>
    <w:rsid w:val="00B30584"/>
    <w:rsid w:val="00B34116"/>
    <w:rsid w:val="00B35B69"/>
    <w:rsid w:val="00B377D8"/>
    <w:rsid w:val="00B408C6"/>
    <w:rsid w:val="00B45438"/>
    <w:rsid w:val="00B455ED"/>
    <w:rsid w:val="00B464C8"/>
    <w:rsid w:val="00B506C2"/>
    <w:rsid w:val="00B52678"/>
    <w:rsid w:val="00B563DA"/>
    <w:rsid w:val="00B60A05"/>
    <w:rsid w:val="00B61632"/>
    <w:rsid w:val="00B6792F"/>
    <w:rsid w:val="00B719C7"/>
    <w:rsid w:val="00B730F3"/>
    <w:rsid w:val="00B75658"/>
    <w:rsid w:val="00B77410"/>
    <w:rsid w:val="00B82960"/>
    <w:rsid w:val="00B84CFC"/>
    <w:rsid w:val="00B85837"/>
    <w:rsid w:val="00B8598B"/>
    <w:rsid w:val="00B9047C"/>
    <w:rsid w:val="00B9544C"/>
    <w:rsid w:val="00B97026"/>
    <w:rsid w:val="00BA645D"/>
    <w:rsid w:val="00BA6698"/>
    <w:rsid w:val="00BB4FDB"/>
    <w:rsid w:val="00BB55F3"/>
    <w:rsid w:val="00BC3331"/>
    <w:rsid w:val="00BC3461"/>
    <w:rsid w:val="00BC37D3"/>
    <w:rsid w:val="00BC384C"/>
    <w:rsid w:val="00BD123A"/>
    <w:rsid w:val="00BD17B0"/>
    <w:rsid w:val="00BD1C66"/>
    <w:rsid w:val="00BE1426"/>
    <w:rsid w:val="00BE1CF6"/>
    <w:rsid w:val="00BE43ED"/>
    <w:rsid w:val="00BE4933"/>
    <w:rsid w:val="00BE5809"/>
    <w:rsid w:val="00BF28CE"/>
    <w:rsid w:val="00BF2BF8"/>
    <w:rsid w:val="00BF306B"/>
    <w:rsid w:val="00BF4C45"/>
    <w:rsid w:val="00BF7479"/>
    <w:rsid w:val="00C01F23"/>
    <w:rsid w:val="00C0429B"/>
    <w:rsid w:val="00C048DA"/>
    <w:rsid w:val="00C11BA8"/>
    <w:rsid w:val="00C133C0"/>
    <w:rsid w:val="00C1449C"/>
    <w:rsid w:val="00C14934"/>
    <w:rsid w:val="00C149B4"/>
    <w:rsid w:val="00C15C89"/>
    <w:rsid w:val="00C17BAE"/>
    <w:rsid w:val="00C2003A"/>
    <w:rsid w:val="00C20B2E"/>
    <w:rsid w:val="00C25A2E"/>
    <w:rsid w:val="00C3149D"/>
    <w:rsid w:val="00C318CC"/>
    <w:rsid w:val="00C32CBB"/>
    <w:rsid w:val="00C32F89"/>
    <w:rsid w:val="00C357B4"/>
    <w:rsid w:val="00C42024"/>
    <w:rsid w:val="00C45A11"/>
    <w:rsid w:val="00C4681B"/>
    <w:rsid w:val="00C524CD"/>
    <w:rsid w:val="00C529B6"/>
    <w:rsid w:val="00C52A2D"/>
    <w:rsid w:val="00C53429"/>
    <w:rsid w:val="00C62D63"/>
    <w:rsid w:val="00C6316B"/>
    <w:rsid w:val="00C64F02"/>
    <w:rsid w:val="00C65B53"/>
    <w:rsid w:val="00C701BE"/>
    <w:rsid w:val="00C7260F"/>
    <w:rsid w:val="00C742C3"/>
    <w:rsid w:val="00C77563"/>
    <w:rsid w:val="00C81321"/>
    <w:rsid w:val="00C8165E"/>
    <w:rsid w:val="00C82DAE"/>
    <w:rsid w:val="00C90DBD"/>
    <w:rsid w:val="00C91B85"/>
    <w:rsid w:val="00C9382C"/>
    <w:rsid w:val="00C9523A"/>
    <w:rsid w:val="00C967EA"/>
    <w:rsid w:val="00CA0538"/>
    <w:rsid w:val="00CA3D3D"/>
    <w:rsid w:val="00CA5E30"/>
    <w:rsid w:val="00CB14DE"/>
    <w:rsid w:val="00CB34F1"/>
    <w:rsid w:val="00CB56D3"/>
    <w:rsid w:val="00CC0223"/>
    <w:rsid w:val="00CC3DE5"/>
    <w:rsid w:val="00CC58E0"/>
    <w:rsid w:val="00CC5B55"/>
    <w:rsid w:val="00CC5F2B"/>
    <w:rsid w:val="00CD0059"/>
    <w:rsid w:val="00CD50BD"/>
    <w:rsid w:val="00CE0BCC"/>
    <w:rsid w:val="00CE1F93"/>
    <w:rsid w:val="00CE3FD5"/>
    <w:rsid w:val="00CE5544"/>
    <w:rsid w:val="00CE6A6F"/>
    <w:rsid w:val="00CE7067"/>
    <w:rsid w:val="00CF08F8"/>
    <w:rsid w:val="00CF0FF1"/>
    <w:rsid w:val="00CF3FF4"/>
    <w:rsid w:val="00CF47BA"/>
    <w:rsid w:val="00CF52A7"/>
    <w:rsid w:val="00CF5728"/>
    <w:rsid w:val="00CF7CE3"/>
    <w:rsid w:val="00D0322F"/>
    <w:rsid w:val="00D0600A"/>
    <w:rsid w:val="00D0621B"/>
    <w:rsid w:val="00D0723C"/>
    <w:rsid w:val="00D10948"/>
    <w:rsid w:val="00D109CF"/>
    <w:rsid w:val="00D117F2"/>
    <w:rsid w:val="00D1242F"/>
    <w:rsid w:val="00D14A3D"/>
    <w:rsid w:val="00D2173E"/>
    <w:rsid w:val="00D2245D"/>
    <w:rsid w:val="00D23400"/>
    <w:rsid w:val="00D23588"/>
    <w:rsid w:val="00D23C65"/>
    <w:rsid w:val="00D25FAA"/>
    <w:rsid w:val="00D33068"/>
    <w:rsid w:val="00D347D8"/>
    <w:rsid w:val="00D363E5"/>
    <w:rsid w:val="00D37E9E"/>
    <w:rsid w:val="00D40BD9"/>
    <w:rsid w:val="00D459E8"/>
    <w:rsid w:val="00D5353C"/>
    <w:rsid w:val="00D55E89"/>
    <w:rsid w:val="00D564C0"/>
    <w:rsid w:val="00D660F5"/>
    <w:rsid w:val="00D671C0"/>
    <w:rsid w:val="00D74059"/>
    <w:rsid w:val="00D75F9B"/>
    <w:rsid w:val="00D76A36"/>
    <w:rsid w:val="00D83A9C"/>
    <w:rsid w:val="00D83ED7"/>
    <w:rsid w:val="00D86D86"/>
    <w:rsid w:val="00D9197B"/>
    <w:rsid w:val="00D95682"/>
    <w:rsid w:val="00DA0647"/>
    <w:rsid w:val="00DA2173"/>
    <w:rsid w:val="00DA2B36"/>
    <w:rsid w:val="00DA344C"/>
    <w:rsid w:val="00DB1912"/>
    <w:rsid w:val="00DB5B9B"/>
    <w:rsid w:val="00DB7A2F"/>
    <w:rsid w:val="00DC5754"/>
    <w:rsid w:val="00DD2B05"/>
    <w:rsid w:val="00DD31BE"/>
    <w:rsid w:val="00DD4418"/>
    <w:rsid w:val="00DD4C8D"/>
    <w:rsid w:val="00DE0510"/>
    <w:rsid w:val="00DE0DFF"/>
    <w:rsid w:val="00DE1713"/>
    <w:rsid w:val="00DE466D"/>
    <w:rsid w:val="00DE49D9"/>
    <w:rsid w:val="00DE6C6E"/>
    <w:rsid w:val="00DF20AA"/>
    <w:rsid w:val="00DF63E9"/>
    <w:rsid w:val="00DF63EC"/>
    <w:rsid w:val="00E029B8"/>
    <w:rsid w:val="00E04021"/>
    <w:rsid w:val="00E05609"/>
    <w:rsid w:val="00E10611"/>
    <w:rsid w:val="00E12FA3"/>
    <w:rsid w:val="00E1652A"/>
    <w:rsid w:val="00E16F28"/>
    <w:rsid w:val="00E17B7F"/>
    <w:rsid w:val="00E24093"/>
    <w:rsid w:val="00E2555C"/>
    <w:rsid w:val="00E26AB2"/>
    <w:rsid w:val="00E27BAF"/>
    <w:rsid w:val="00E32BDB"/>
    <w:rsid w:val="00E32D57"/>
    <w:rsid w:val="00E332B8"/>
    <w:rsid w:val="00E35204"/>
    <w:rsid w:val="00E35517"/>
    <w:rsid w:val="00E35E4D"/>
    <w:rsid w:val="00E4003C"/>
    <w:rsid w:val="00E42C6B"/>
    <w:rsid w:val="00E44411"/>
    <w:rsid w:val="00E65126"/>
    <w:rsid w:val="00E66EDC"/>
    <w:rsid w:val="00E67AB4"/>
    <w:rsid w:val="00E71EE4"/>
    <w:rsid w:val="00E77BCA"/>
    <w:rsid w:val="00E81F49"/>
    <w:rsid w:val="00E8248E"/>
    <w:rsid w:val="00E851F6"/>
    <w:rsid w:val="00E866C1"/>
    <w:rsid w:val="00E946D1"/>
    <w:rsid w:val="00E960C7"/>
    <w:rsid w:val="00EA48F5"/>
    <w:rsid w:val="00EA53AC"/>
    <w:rsid w:val="00EA54F5"/>
    <w:rsid w:val="00EA7520"/>
    <w:rsid w:val="00EB13BF"/>
    <w:rsid w:val="00EB16B2"/>
    <w:rsid w:val="00EB2120"/>
    <w:rsid w:val="00EB2DF8"/>
    <w:rsid w:val="00EB516E"/>
    <w:rsid w:val="00EB5C65"/>
    <w:rsid w:val="00EC7AE3"/>
    <w:rsid w:val="00ED0470"/>
    <w:rsid w:val="00ED1577"/>
    <w:rsid w:val="00ED4620"/>
    <w:rsid w:val="00ED6252"/>
    <w:rsid w:val="00ED7B15"/>
    <w:rsid w:val="00EE0539"/>
    <w:rsid w:val="00EE46FD"/>
    <w:rsid w:val="00EE46FF"/>
    <w:rsid w:val="00EE6D7F"/>
    <w:rsid w:val="00EF0750"/>
    <w:rsid w:val="00EF2A88"/>
    <w:rsid w:val="00EF33B8"/>
    <w:rsid w:val="00EF3527"/>
    <w:rsid w:val="00EF62F9"/>
    <w:rsid w:val="00F0149F"/>
    <w:rsid w:val="00F01982"/>
    <w:rsid w:val="00F02D27"/>
    <w:rsid w:val="00F03B6D"/>
    <w:rsid w:val="00F05EEF"/>
    <w:rsid w:val="00F06053"/>
    <w:rsid w:val="00F06151"/>
    <w:rsid w:val="00F10F45"/>
    <w:rsid w:val="00F12982"/>
    <w:rsid w:val="00F171C4"/>
    <w:rsid w:val="00F24FA8"/>
    <w:rsid w:val="00F31D65"/>
    <w:rsid w:val="00F3376A"/>
    <w:rsid w:val="00F42E60"/>
    <w:rsid w:val="00F51951"/>
    <w:rsid w:val="00F51B00"/>
    <w:rsid w:val="00F54B5A"/>
    <w:rsid w:val="00F54DA8"/>
    <w:rsid w:val="00F574F1"/>
    <w:rsid w:val="00F602C5"/>
    <w:rsid w:val="00F6360F"/>
    <w:rsid w:val="00F6523E"/>
    <w:rsid w:val="00F67EC0"/>
    <w:rsid w:val="00F705AA"/>
    <w:rsid w:val="00F732A5"/>
    <w:rsid w:val="00F81BB2"/>
    <w:rsid w:val="00F82281"/>
    <w:rsid w:val="00F82FEA"/>
    <w:rsid w:val="00F87847"/>
    <w:rsid w:val="00F92F70"/>
    <w:rsid w:val="00F95E31"/>
    <w:rsid w:val="00FA1250"/>
    <w:rsid w:val="00FA5F1B"/>
    <w:rsid w:val="00FA6015"/>
    <w:rsid w:val="00FA6A80"/>
    <w:rsid w:val="00FB02BE"/>
    <w:rsid w:val="00FB11D1"/>
    <w:rsid w:val="00FB6FFA"/>
    <w:rsid w:val="00FB7150"/>
    <w:rsid w:val="00FC44E4"/>
    <w:rsid w:val="00FC59CF"/>
    <w:rsid w:val="00FD1FD8"/>
    <w:rsid w:val="00FD55B7"/>
    <w:rsid w:val="00FE1F3C"/>
    <w:rsid w:val="00FE44C4"/>
    <w:rsid w:val="00FE725A"/>
    <w:rsid w:val="00FE77A2"/>
    <w:rsid w:val="00FF05BC"/>
    <w:rsid w:val="00FF0F18"/>
    <w:rsid w:val="00FF35DA"/>
    <w:rsid w:val="00FF4084"/>
    <w:rsid w:val="00FF6B69"/>
    <w:rsid w:val="00FF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5F7"/>
  <w15:chartTrackingRefBased/>
  <w15:docId w15:val="{1DF2D90C-94E2-487A-BAEB-A216351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664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D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D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D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D8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D8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D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B4F19"/>
    <w:pPr>
      <w:ind w:left="720"/>
      <w:contextualSpacing/>
    </w:pPr>
  </w:style>
  <w:style w:type="paragraph" w:customStyle="1" w:styleId="ConsPlusCell">
    <w:name w:val="ConsPlusCell"/>
    <w:rsid w:val="006B4F1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664D8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664D8"/>
    <w:rPr>
      <w:szCs w:val="32"/>
      <w:lang w:val="x-none" w:eastAsia="x-none"/>
    </w:rPr>
  </w:style>
  <w:style w:type="character" w:customStyle="1" w:styleId="a5">
    <w:name w:val="Без интервала Знак"/>
    <w:link w:val="a4"/>
    <w:uiPriority w:val="1"/>
    <w:locked/>
    <w:rsid w:val="00EF3527"/>
    <w:rPr>
      <w:sz w:val="24"/>
      <w:szCs w:val="32"/>
    </w:rPr>
  </w:style>
  <w:style w:type="character" w:customStyle="1" w:styleId="21">
    <w:name w:val="Основной текст (2)_"/>
    <w:link w:val="22"/>
    <w:rsid w:val="00EF3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527"/>
    <w:pPr>
      <w:widowControl w:val="0"/>
      <w:shd w:val="clear" w:color="auto" w:fill="FFFFFF"/>
      <w:spacing w:before="720" w:line="322" w:lineRule="exact"/>
      <w:jc w:val="right"/>
    </w:pPr>
    <w:rPr>
      <w:rFonts w:ascii="Times New Roman" w:hAnsi="Times New Roman"/>
      <w:sz w:val="28"/>
      <w:szCs w:val="28"/>
      <w:lang w:val="x-none" w:eastAsia="x-none"/>
    </w:rPr>
  </w:style>
  <w:style w:type="table" w:styleId="a6">
    <w:name w:val="Table Grid"/>
    <w:basedOn w:val="a1"/>
    <w:uiPriority w:val="59"/>
    <w:rsid w:val="0059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74F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352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6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D03B1"/>
  </w:style>
  <w:style w:type="paragraph" w:styleId="aa">
    <w:name w:val="header"/>
    <w:basedOn w:val="a"/>
    <w:link w:val="ab"/>
    <w:uiPriority w:val="99"/>
    <w:unhideWhenUsed/>
    <w:rsid w:val="0096765F"/>
    <w:pPr>
      <w:tabs>
        <w:tab w:val="center" w:pos="4677"/>
        <w:tab w:val="right" w:pos="9355"/>
      </w:tabs>
    </w:pPr>
    <w:rPr>
      <w:rFonts w:eastAsia="SimSun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6765F"/>
    <w:rPr>
      <w:rFonts w:eastAsia="SimSu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9523A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C9523A"/>
    <w:rPr>
      <w:rFonts w:eastAsia="Times New Roman"/>
      <w:sz w:val="22"/>
      <w:szCs w:val="22"/>
    </w:rPr>
  </w:style>
  <w:style w:type="paragraph" w:customStyle="1" w:styleId="ae">
    <w:name w:val="Обычный (веб)"/>
    <w:basedOn w:val="a"/>
    <w:uiPriority w:val="99"/>
    <w:unhideWhenUsed/>
    <w:rsid w:val="00C952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4664D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f">
    <w:name w:val="Основной текст_"/>
    <w:link w:val="51"/>
    <w:rsid w:val="004F6CAD"/>
    <w:rPr>
      <w:spacing w:val="8"/>
      <w:shd w:val="clear" w:color="auto" w:fill="FFFFFF"/>
    </w:rPr>
  </w:style>
  <w:style w:type="character" w:customStyle="1" w:styleId="12">
    <w:name w:val="Заголовок №1_"/>
    <w:link w:val="13"/>
    <w:rsid w:val="004F6CAD"/>
    <w:rPr>
      <w:b/>
      <w:bCs/>
      <w:spacing w:val="11"/>
      <w:shd w:val="clear" w:color="auto" w:fill="FFFFFF"/>
    </w:rPr>
  </w:style>
  <w:style w:type="character" w:customStyle="1" w:styleId="31">
    <w:name w:val="Основной текст3"/>
    <w:rsid w:val="004F6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51">
    <w:name w:val="Основной текст5"/>
    <w:basedOn w:val="a"/>
    <w:link w:val="af"/>
    <w:rsid w:val="004F6CAD"/>
    <w:pPr>
      <w:widowControl w:val="0"/>
      <w:shd w:val="clear" w:color="auto" w:fill="FFFFFF"/>
      <w:spacing w:after="420" w:line="0" w:lineRule="atLeast"/>
      <w:ind w:hanging="360"/>
      <w:jc w:val="both"/>
    </w:pPr>
    <w:rPr>
      <w:spacing w:val="8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rsid w:val="004F6CAD"/>
    <w:pPr>
      <w:widowControl w:val="0"/>
      <w:shd w:val="clear" w:color="auto" w:fill="FFFFFF"/>
      <w:spacing w:before="540" w:line="322" w:lineRule="exact"/>
      <w:ind w:hanging="340"/>
      <w:outlineLvl w:val="0"/>
    </w:pPr>
    <w:rPr>
      <w:b/>
      <w:bCs/>
      <w:spacing w:val="11"/>
      <w:sz w:val="20"/>
      <w:szCs w:val="20"/>
      <w:lang w:val="x-none" w:eastAsia="x-none"/>
    </w:rPr>
  </w:style>
  <w:style w:type="paragraph" w:customStyle="1" w:styleId="af0">
    <w:name w:val="Знак Знак"/>
    <w:basedOn w:val="a"/>
    <w:rsid w:val="008B3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4664D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4664D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664D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664D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664D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664D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664D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664D8"/>
    <w:rPr>
      <w:rFonts w:ascii="Cambria" w:eastAsia="Times New Roman" w:hAnsi="Cambria"/>
    </w:rPr>
  </w:style>
  <w:style w:type="paragraph" w:styleId="af1">
    <w:name w:val="caption"/>
    <w:basedOn w:val="a"/>
    <w:next w:val="a"/>
    <w:uiPriority w:val="35"/>
    <w:semiHidden/>
    <w:unhideWhenUsed/>
    <w:rsid w:val="004664D8"/>
    <w:rPr>
      <w:b/>
      <w:bCs/>
      <w:color w:val="2DA2BF"/>
      <w:sz w:val="18"/>
      <w:szCs w:val="18"/>
    </w:rPr>
  </w:style>
  <w:style w:type="paragraph" w:customStyle="1" w:styleId="af2">
    <w:name w:val="Название"/>
    <w:basedOn w:val="a"/>
    <w:next w:val="a"/>
    <w:link w:val="af3"/>
    <w:uiPriority w:val="10"/>
    <w:qFormat/>
    <w:rsid w:val="004664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link w:val="af2"/>
    <w:uiPriority w:val="10"/>
    <w:rsid w:val="004664D8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4664D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5">
    <w:name w:val="Подзаголовок Знак"/>
    <w:link w:val="af4"/>
    <w:uiPriority w:val="11"/>
    <w:rsid w:val="004664D8"/>
    <w:rPr>
      <w:rFonts w:ascii="Cambria" w:eastAsia="Times New Roman" w:hAnsi="Cambria"/>
      <w:sz w:val="24"/>
      <w:szCs w:val="24"/>
    </w:rPr>
  </w:style>
  <w:style w:type="character" w:styleId="af6">
    <w:name w:val="Strong"/>
    <w:uiPriority w:val="22"/>
    <w:qFormat/>
    <w:rsid w:val="004664D8"/>
    <w:rPr>
      <w:b/>
      <w:bCs/>
    </w:rPr>
  </w:style>
  <w:style w:type="character" w:styleId="af7">
    <w:name w:val="Emphasis"/>
    <w:qFormat/>
    <w:rsid w:val="004664D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664D8"/>
    <w:rPr>
      <w:i/>
      <w:lang w:val="x-none" w:eastAsia="x-none"/>
    </w:rPr>
  </w:style>
  <w:style w:type="character" w:customStyle="1" w:styleId="24">
    <w:name w:val="Цитата 2 Знак"/>
    <w:link w:val="23"/>
    <w:uiPriority w:val="29"/>
    <w:rsid w:val="004664D8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4664D8"/>
    <w:pPr>
      <w:ind w:left="720" w:right="720"/>
    </w:pPr>
    <w:rPr>
      <w:b/>
      <w:i/>
      <w:szCs w:val="20"/>
      <w:lang w:val="x-none" w:eastAsia="x-none"/>
    </w:rPr>
  </w:style>
  <w:style w:type="character" w:customStyle="1" w:styleId="af9">
    <w:name w:val="Выделенная цитата Знак"/>
    <w:link w:val="af8"/>
    <w:uiPriority w:val="30"/>
    <w:rsid w:val="004664D8"/>
    <w:rPr>
      <w:b/>
      <w:i/>
      <w:sz w:val="24"/>
    </w:rPr>
  </w:style>
  <w:style w:type="character" w:styleId="afa">
    <w:name w:val="Subtle Emphasis"/>
    <w:uiPriority w:val="19"/>
    <w:qFormat/>
    <w:rsid w:val="004664D8"/>
    <w:rPr>
      <w:i/>
      <w:color w:val="5A5A5A"/>
    </w:rPr>
  </w:style>
  <w:style w:type="character" w:styleId="afb">
    <w:name w:val="Intense Emphasis"/>
    <w:uiPriority w:val="21"/>
    <w:qFormat/>
    <w:rsid w:val="004664D8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4664D8"/>
    <w:rPr>
      <w:sz w:val="24"/>
      <w:szCs w:val="24"/>
      <w:u w:val="single"/>
    </w:rPr>
  </w:style>
  <w:style w:type="character" w:styleId="afd">
    <w:name w:val="Intense Reference"/>
    <w:uiPriority w:val="32"/>
    <w:qFormat/>
    <w:rsid w:val="004664D8"/>
    <w:rPr>
      <w:b/>
      <w:sz w:val="24"/>
      <w:u w:val="single"/>
    </w:rPr>
  </w:style>
  <w:style w:type="character" w:styleId="afe">
    <w:name w:val="Book Title"/>
    <w:uiPriority w:val="33"/>
    <w:qFormat/>
    <w:rsid w:val="004664D8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4664D8"/>
    <w:pPr>
      <w:outlineLvl w:val="9"/>
    </w:pPr>
  </w:style>
  <w:style w:type="paragraph" w:styleId="25">
    <w:name w:val="Body Text Indent 2"/>
    <w:basedOn w:val="a"/>
    <w:link w:val="26"/>
    <w:rsid w:val="00100B9B"/>
    <w:pPr>
      <w:ind w:left="720" w:hanging="36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link w:val="25"/>
    <w:rsid w:val="00100B9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uact=8&amp;ved=0ahUKEwj98NeX0NLbAhUoGZoKHeKwCREQFgg0MAE&amp;url=http%3A%2F%2Fartcenter-hm.ru%2Findex.php%2Fcomponent%2Fcontent%2Farticle%3Fid%3D181%3A-------90-&amp;usg=AOvVaw1e8Sxx76pMpndG1SG1k-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katalog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3850-BD2F-46C9-9DF6-327DFFCD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Links>
    <vt:vector size="12" baseType="variant">
      <vt:variant>
        <vt:i4>2359419</vt:i4>
      </vt:variant>
      <vt:variant>
        <vt:i4>3</vt:i4>
      </vt:variant>
      <vt:variant>
        <vt:i4>0</vt:i4>
      </vt:variant>
      <vt:variant>
        <vt:i4>5</vt:i4>
      </vt:variant>
      <vt:variant>
        <vt:lpwstr>http://goskatalog.ru/portal/</vt:lpwstr>
      </vt:variant>
      <vt:variant>
        <vt:lpwstr>/collections?id=6247204</vt:lpwstr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2&amp;cad=rja&amp;uact=8&amp;ved=0ahUKEwj98NeX0NLbAhUoGZoKHeKwCREQFgg0MAE&amp;url=http%3A%2F%2Fartcenter-hm.ru%2Findex.php%2Fcomponent%2Fcontent%2Farticle%3Fid%3D181%3A-------90-&amp;usg=AOvVaw1e8Sxx76pMpndG1SG1k-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Екатерина Першина</cp:lastModifiedBy>
  <cp:revision>3</cp:revision>
  <cp:lastPrinted>2021-02-26T10:11:00Z</cp:lastPrinted>
  <dcterms:created xsi:type="dcterms:W3CDTF">2021-05-26T10:09:00Z</dcterms:created>
  <dcterms:modified xsi:type="dcterms:W3CDTF">2021-05-26T10:12:00Z</dcterms:modified>
</cp:coreProperties>
</file>